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B62" w:rsidRPr="00451EEA" w:rsidRDefault="003E1B62" w:rsidP="003E1B62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E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3E1B62" w:rsidRPr="00451EEA" w:rsidRDefault="003E1B62" w:rsidP="003E1B62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B62" w:rsidRPr="00451EEA" w:rsidRDefault="003E1B62" w:rsidP="003E1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51EE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ПРАВИТЕЛЬСТВО ЕВРЕЙСКОЙ АВТОНОМНОЙ ОБЛАСТИ</w:t>
      </w:r>
    </w:p>
    <w:p w:rsidR="003E1B62" w:rsidRPr="00451EEA" w:rsidRDefault="003E1B62" w:rsidP="003E1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E1B62" w:rsidRPr="00451EEA" w:rsidRDefault="003E1B62" w:rsidP="003E1B62">
      <w:pPr>
        <w:keepNext/>
        <w:widowControl w:val="0"/>
        <w:tabs>
          <w:tab w:val="num" w:pos="360"/>
        </w:tabs>
        <w:adjustRightInd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</w:pPr>
      <w:r w:rsidRPr="00451EEA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  <w:t>ПОСТАНОВЛЕНИЕ</w:t>
      </w:r>
    </w:p>
    <w:p w:rsidR="003E1B62" w:rsidRPr="00451EEA" w:rsidRDefault="003E1B62" w:rsidP="003E1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1B62" w:rsidRPr="00451EEA" w:rsidRDefault="003E1B62" w:rsidP="003E1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EE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                                                                       №_________</w:t>
      </w:r>
    </w:p>
    <w:p w:rsidR="003E1B62" w:rsidRPr="00451EEA" w:rsidRDefault="003E1B62" w:rsidP="003E1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EEA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Биробиджан</w:t>
      </w:r>
    </w:p>
    <w:p w:rsidR="003E1B62" w:rsidRPr="00451EEA" w:rsidRDefault="003E1B62" w:rsidP="003E1B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EEA">
        <w:rPr>
          <w:rFonts w:ascii="Arial" w:eastAsia="Times New Roman" w:hAnsi="Arial" w:cs="Arial"/>
          <w:sz w:val="32"/>
          <w:szCs w:val="32"/>
          <w:lang w:eastAsia="ru-RU"/>
        </w:rPr>
        <w:t>⌐                                          ¬</w:t>
      </w:r>
    </w:p>
    <w:p w:rsidR="003E1B62" w:rsidRPr="00451EEA" w:rsidRDefault="003E1B62" w:rsidP="003E1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EEA">
        <w:rPr>
          <w:rFonts w:ascii="Times New Roman" w:eastAsia="Times New Roman" w:hAnsi="Times New Roman" w:cs="Arial"/>
          <w:sz w:val="28"/>
          <w:szCs w:val="28"/>
          <w:lang w:eastAsia="ru-RU"/>
        </w:rPr>
        <w:t>О</w:t>
      </w:r>
      <w:r w:rsidR="0096701C" w:rsidRPr="00451EE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внесении изменений </w:t>
      </w:r>
      <w:r w:rsidRPr="00451EE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</w:t>
      </w:r>
      <w:r w:rsidRPr="00451E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государственную программу «Экология Еврейской автономной области» на 2015 – 2025 годы, утвержденную</w:t>
      </w:r>
      <w:r w:rsidRPr="00451EEA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п</w:t>
      </w:r>
      <w:r w:rsidRPr="00451E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Еврейской автономной области от 30.09.2014 № 479-пп</w:t>
      </w:r>
    </w:p>
    <w:p w:rsidR="003E1B62" w:rsidRPr="00451EEA" w:rsidRDefault="003E1B62" w:rsidP="003E1B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B62" w:rsidRPr="00451EEA" w:rsidRDefault="003E1B62" w:rsidP="003E1B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B62" w:rsidRPr="00451EEA" w:rsidRDefault="003E1B62" w:rsidP="003E1B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E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Еврейской автономной области</w:t>
      </w:r>
    </w:p>
    <w:p w:rsidR="003E1B62" w:rsidRPr="00451EEA" w:rsidRDefault="003E1B62" w:rsidP="003E1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E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3E1B62" w:rsidRPr="00451EEA" w:rsidRDefault="003E1B62" w:rsidP="00553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51EE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1. Внести в </w:t>
      </w:r>
      <w:r w:rsidRPr="00451E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государственную программу «Экология Еврейской автономной области» на 2015 – 2025 годы, утвержденную</w:t>
      </w:r>
      <w:r w:rsidRPr="00451EEA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п</w:t>
      </w:r>
      <w:r w:rsidRPr="00451E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Еврейской автономной области от 30.09.2014 № 479-пп</w:t>
      </w:r>
      <w:r w:rsidR="005D2401" w:rsidRPr="00451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E1C" w:rsidRPr="00451E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E2FF4" w:rsidRPr="00451EE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E2FF4" w:rsidRPr="00451EEA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«Экология Еврейской автономной области» на 2015 – 2025 годы» </w:t>
      </w:r>
      <w:r w:rsidR="0096701C" w:rsidRPr="00451EEA">
        <w:rPr>
          <w:rFonts w:ascii="Times New Roman" w:eastAsia="Times New Roman" w:hAnsi="Times New Roman" w:cs="Arial"/>
          <w:sz w:val="28"/>
          <w:szCs w:val="28"/>
          <w:lang w:eastAsia="ru-RU"/>
        </w:rPr>
        <w:t>следующие изменения и дополнени</w:t>
      </w:r>
      <w:r w:rsidR="007E7EEE" w:rsidRPr="00451EEA">
        <w:rPr>
          <w:rFonts w:ascii="Times New Roman" w:eastAsia="Times New Roman" w:hAnsi="Times New Roman" w:cs="Arial"/>
          <w:sz w:val="28"/>
          <w:szCs w:val="28"/>
          <w:lang w:eastAsia="ru-RU"/>
        </w:rPr>
        <w:t>е</w:t>
      </w:r>
      <w:r w:rsidRPr="00451EEA">
        <w:rPr>
          <w:rFonts w:ascii="Times New Roman" w:eastAsia="Times New Roman" w:hAnsi="Times New Roman" w:cs="Arial"/>
          <w:sz w:val="28"/>
          <w:szCs w:val="28"/>
          <w:lang w:eastAsia="ru-RU"/>
        </w:rPr>
        <w:t>:</w:t>
      </w:r>
    </w:p>
    <w:p w:rsidR="003E1B62" w:rsidRPr="00451EEA" w:rsidRDefault="002310DE" w:rsidP="003E1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EEA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Строки</w:t>
      </w:r>
      <w:r w:rsidR="003E1B62" w:rsidRPr="00451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</w:r>
      <w:r w:rsidRPr="00451EEA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451EEA">
        <w:rPr>
          <w:rFonts w:ascii="Times New Roman" w:hAnsi="Times New Roman" w:cs="Times New Roman"/>
          <w:sz w:val="28"/>
          <w:szCs w:val="28"/>
        </w:rPr>
        <w:t>Ожидаемые результаты реализации государственной программы</w:t>
      </w:r>
      <w:r w:rsidRPr="00451E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33412" w:rsidRPr="00451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E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</w:t>
      </w:r>
      <w:r w:rsidR="003E1B62" w:rsidRPr="00451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«Паспорт государственной программы «Экология Еврейской автономной области» на 2015 </w:t>
      </w:r>
      <w:r w:rsidR="005D2401" w:rsidRPr="00451EE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E1B62" w:rsidRPr="00451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годы» изложить в следующей редакции:</w:t>
      </w:r>
    </w:p>
    <w:p w:rsidR="003E1B62" w:rsidRPr="00451EEA" w:rsidRDefault="003E1B62" w:rsidP="003E1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0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5"/>
        <w:gridCol w:w="6565"/>
      </w:tblGrid>
      <w:tr w:rsidR="003E1B62" w:rsidRPr="00451EEA" w:rsidTr="0036607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62" w:rsidRPr="00451EEA" w:rsidRDefault="003E1B62" w:rsidP="003E1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</w:t>
            </w:r>
            <w:r w:rsidRPr="00451EE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по годам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62" w:rsidRPr="00451EEA" w:rsidRDefault="003E1B62" w:rsidP="003E1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Объем финансирования</w:t>
            </w:r>
            <w:r w:rsidR="002310DE" w:rsidRPr="00451EE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программных мероприятий – </w:t>
            </w:r>
            <w:r w:rsidR="002310DE" w:rsidRPr="00451EE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br/>
              <w:t>17</w:t>
            </w:r>
            <w:r w:rsidR="003803A7" w:rsidRPr="00451EE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784</w:t>
            </w:r>
            <w:r w:rsidR="00F94524" w:rsidRPr="00451EE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,</w:t>
            </w:r>
            <w:r w:rsidR="003803A7" w:rsidRPr="00451EE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</w:t>
            </w:r>
            <w:r w:rsidRPr="00451EE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3E1B62" w:rsidRPr="00451EEA" w:rsidRDefault="003E1B62" w:rsidP="003E1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 </w:t>
            </w:r>
            <w:r w:rsidR="002310DE" w:rsidRPr="00451EE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средс</w:t>
            </w:r>
            <w:r w:rsidR="00F94524" w:rsidRPr="00451EE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тва областного бюджета – 17</w:t>
            </w:r>
            <w:r w:rsidR="003803A7" w:rsidRPr="00451EE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624</w:t>
            </w:r>
            <w:r w:rsidR="00F94524" w:rsidRPr="00451EE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,</w:t>
            </w:r>
            <w:r w:rsidR="003803A7" w:rsidRPr="00451EE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</w:t>
            </w:r>
            <w:r w:rsidRPr="00451EE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тыс. руб.;</w:t>
            </w:r>
          </w:p>
          <w:p w:rsidR="003E1B62" w:rsidRPr="00451EEA" w:rsidRDefault="003E1B62" w:rsidP="003E1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 средства внебюджетных источников </w:t>
            </w: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51EE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160,0 тыс. руб.;</w:t>
            </w:r>
          </w:p>
          <w:p w:rsidR="003E1B62" w:rsidRPr="00451EEA" w:rsidRDefault="003E1B62" w:rsidP="003E1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2015 год </w:t>
            </w: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51EE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1365,3 тыс. руб., в том числе:</w:t>
            </w:r>
          </w:p>
          <w:p w:rsidR="003E1B62" w:rsidRPr="00451EEA" w:rsidRDefault="003E1B62" w:rsidP="003E1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 средства областного бюджета </w:t>
            </w: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51EE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1365,3 тыс. руб.;</w:t>
            </w:r>
          </w:p>
          <w:p w:rsidR="003E1B62" w:rsidRPr="00451EEA" w:rsidRDefault="003E1B62" w:rsidP="003E1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2016 год </w:t>
            </w: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51EE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403,0 тыс. руб., в том числе:</w:t>
            </w:r>
          </w:p>
          <w:p w:rsidR="003E1B62" w:rsidRPr="00451EEA" w:rsidRDefault="003E1B62" w:rsidP="003E1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 средства областного бюджета </w:t>
            </w: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51EE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243,0 тыс. руб.;</w:t>
            </w:r>
          </w:p>
          <w:p w:rsidR="003E1B62" w:rsidRPr="00451EEA" w:rsidRDefault="003E1B62" w:rsidP="003E1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 средства внебюджетных источников </w:t>
            </w: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51EE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160,0 тыс. руб.;</w:t>
            </w:r>
          </w:p>
          <w:p w:rsidR="003E1B62" w:rsidRPr="00451EEA" w:rsidRDefault="003E1B62" w:rsidP="003E1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2017 год </w:t>
            </w: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51EE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137,1 тыс. руб., в том числе:</w:t>
            </w:r>
          </w:p>
          <w:p w:rsidR="003E1B62" w:rsidRPr="00451EEA" w:rsidRDefault="003E1B62" w:rsidP="003E1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 средства областного бюджета </w:t>
            </w: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51EE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137,1 тыс. руб.;</w:t>
            </w:r>
          </w:p>
          <w:p w:rsidR="003E1B62" w:rsidRPr="00451EEA" w:rsidRDefault="003E1B62" w:rsidP="003E1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2018 год </w:t>
            </w: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51EE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208,1 тыс. руб., в том числе:</w:t>
            </w:r>
          </w:p>
          <w:p w:rsidR="003E1B62" w:rsidRPr="00451EEA" w:rsidRDefault="003E1B62" w:rsidP="003E1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 средства областного бюджета </w:t>
            </w: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51EE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208,1 тыс. руб.;</w:t>
            </w:r>
          </w:p>
          <w:p w:rsidR="003E1B62" w:rsidRPr="00451EEA" w:rsidRDefault="003E1B62" w:rsidP="003E1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2019 год </w:t>
            </w: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51EE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305,5 тыс. руб., в том числе:</w:t>
            </w:r>
          </w:p>
          <w:p w:rsidR="003E1B62" w:rsidRPr="00451EEA" w:rsidRDefault="003E1B62" w:rsidP="003E1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 средства областного бюджета </w:t>
            </w: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51EE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305,5 тыс. руб.;</w:t>
            </w:r>
          </w:p>
          <w:p w:rsidR="003E1B62" w:rsidRPr="00451EEA" w:rsidRDefault="002310DE" w:rsidP="003E1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 xml:space="preserve">2020 год – </w:t>
            </w:r>
            <w:r w:rsidR="00CF6024" w:rsidRPr="00451EE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122,5</w:t>
            </w:r>
            <w:r w:rsidR="003E1B62" w:rsidRPr="00451EE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3E1B62" w:rsidRPr="00451EEA" w:rsidRDefault="003E1B62" w:rsidP="003E1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 средства областного бюджета </w:t>
            </w: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2310DE" w:rsidRPr="00451EE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="00CF6024" w:rsidRPr="00451EE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122,5</w:t>
            </w:r>
            <w:r w:rsidRPr="00451EE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тыс. руб.;</w:t>
            </w:r>
          </w:p>
          <w:p w:rsidR="003E1B62" w:rsidRPr="00451EEA" w:rsidRDefault="003E1B62" w:rsidP="003E1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2021 год – </w:t>
            </w:r>
            <w:r w:rsidR="00512AB6" w:rsidRPr="00451EE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</w:t>
            </w:r>
            <w:r w:rsidR="00366073" w:rsidRPr="00451EE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32</w:t>
            </w:r>
            <w:r w:rsidRPr="00451EE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,5 тыс. руб., в том числе:</w:t>
            </w:r>
          </w:p>
          <w:p w:rsidR="003E1B62" w:rsidRPr="00451EEA" w:rsidRDefault="003E1B62" w:rsidP="003E1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 средства областного бюджета </w:t>
            </w: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66073" w:rsidRPr="00451EE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332</w:t>
            </w:r>
            <w:r w:rsidRPr="00451EE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,5 тыс. руб.;</w:t>
            </w:r>
          </w:p>
          <w:p w:rsidR="003E1B62" w:rsidRPr="00451EEA" w:rsidRDefault="003E1B62" w:rsidP="003E1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2022 год – </w:t>
            </w:r>
            <w:r w:rsidR="00366073" w:rsidRPr="00451EE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7332</w:t>
            </w:r>
            <w:r w:rsidRPr="00451EE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,5 тыс. руб., в том числе:</w:t>
            </w:r>
          </w:p>
          <w:p w:rsidR="003E1B62" w:rsidRPr="00451EEA" w:rsidRDefault="003E1B62" w:rsidP="003E1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 средства областного бюджета </w:t>
            </w: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66073" w:rsidRPr="00451EE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7332</w:t>
            </w:r>
            <w:r w:rsidRPr="00451EE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,5 тыс. руб.;</w:t>
            </w:r>
          </w:p>
          <w:p w:rsidR="003E1B62" w:rsidRPr="00451EEA" w:rsidRDefault="003E1B62" w:rsidP="003E1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2023 год – </w:t>
            </w:r>
            <w:r w:rsidR="00366073" w:rsidRPr="00451EE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7332</w:t>
            </w:r>
            <w:r w:rsidRPr="00451EE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,5 тыс. руб., в том числе:</w:t>
            </w:r>
          </w:p>
          <w:p w:rsidR="003E1B62" w:rsidRPr="00451EEA" w:rsidRDefault="003E1B62" w:rsidP="003E1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 средства областного бюджета – </w:t>
            </w:r>
            <w:r w:rsidR="00366073" w:rsidRPr="00451EE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7332</w:t>
            </w:r>
            <w:r w:rsidRPr="00451EE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,5 тыс. руб.;</w:t>
            </w:r>
          </w:p>
          <w:p w:rsidR="003E1B62" w:rsidRPr="00451EEA" w:rsidRDefault="003E1B62" w:rsidP="003E1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2024 год – 122,5 тыс. руб., в том числе:</w:t>
            </w:r>
          </w:p>
          <w:p w:rsidR="003E1B62" w:rsidRPr="00451EEA" w:rsidRDefault="003E1B62" w:rsidP="003E1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средства областного бюджета – 122,5 тыс. руб.;</w:t>
            </w:r>
          </w:p>
          <w:p w:rsidR="003E1B62" w:rsidRPr="00451EEA" w:rsidRDefault="003E1B62" w:rsidP="003E1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2025 год – 122,5 тыс. руб., в том числе:</w:t>
            </w:r>
          </w:p>
          <w:p w:rsidR="003E1B62" w:rsidRPr="00451EEA" w:rsidRDefault="003E1B62" w:rsidP="003E1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средства облас</w:t>
            </w:r>
            <w:r w:rsidR="00480002" w:rsidRPr="00451EE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тного бюджета – 122,5 тыс. руб.</w:t>
            </w:r>
          </w:p>
        </w:tc>
      </w:tr>
      <w:tr w:rsidR="00366073" w:rsidRPr="00451EEA" w:rsidTr="002F54C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73" w:rsidRPr="00451EEA" w:rsidRDefault="00366073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государственной программы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73" w:rsidRPr="00451EEA" w:rsidRDefault="00366073" w:rsidP="00366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EEA">
              <w:rPr>
                <w:rFonts w:ascii="Times New Roman" w:hAnsi="Times New Roman" w:cs="Times New Roman"/>
                <w:sz w:val="24"/>
                <w:szCs w:val="24"/>
              </w:rPr>
              <w:t>- разработка проектно-сметной документации по 1 объекту, способствующему снижению негативного влияния паводков и наводнений на экологическую ситуацию в Еврейской автономной области;</w:t>
            </w:r>
          </w:p>
          <w:p w:rsidR="00366073" w:rsidRPr="00451EEA" w:rsidRDefault="00366073" w:rsidP="00366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EEA">
              <w:rPr>
                <w:rFonts w:ascii="Times New Roman" w:hAnsi="Times New Roman" w:cs="Times New Roman"/>
                <w:sz w:val="24"/>
                <w:szCs w:val="24"/>
              </w:rPr>
              <w:t>- организация мониторинга экологического состояния растений и грибов, занесенных в Красную книгу Еврейской автономной области;</w:t>
            </w:r>
          </w:p>
          <w:p w:rsidR="00366073" w:rsidRPr="00451EEA" w:rsidRDefault="00366073" w:rsidP="00366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EEA">
              <w:rPr>
                <w:rFonts w:ascii="Times New Roman" w:hAnsi="Times New Roman" w:cs="Times New Roman"/>
                <w:sz w:val="24"/>
                <w:szCs w:val="24"/>
              </w:rPr>
              <w:t>- предупреждение негативного воздействия хозяйственной и иной деятельности на окружающую среду;</w:t>
            </w:r>
          </w:p>
          <w:p w:rsidR="00366073" w:rsidRPr="00451EEA" w:rsidRDefault="00366073" w:rsidP="00366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EEA">
              <w:rPr>
                <w:rFonts w:ascii="Times New Roman" w:hAnsi="Times New Roman" w:cs="Times New Roman"/>
                <w:sz w:val="24"/>
                <w:szCs w:val="24"/>
              </w:rPr>
              <w:t>- проведение ежегодно не менее 1 мероприятия, направленного на пропаганду экологических знаний и экологическое воспитание населения области;</w:t>
            </w:r>
          </w:p>
          <w:p w:rsidR="00366073" w:rsidRPr="00451EEA" w:rsidRDefault="00366073" w:rsidP="00E93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9319B" w:rsidRPr="00451EE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E9319B"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территориальной системы наблюдений за состоянием окружающей среды</w:t>
            </w:r>
            <w:r w:rsidR="00480002" w:rsidRPr="00451EE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801CAC" w:rsidRPr="00451EEA" w:rsidRDefault="00801CAC" w:rsidP="00801CA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F4DB5" w:rsidRPr="00451EEA" w:rsidRDefault="00A24816" w:rsidP="00386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51EEA">
        <w:rPr>
          <w:rFonts w:ascii="Times New Roman" w:hAnsi="Times New Roman" w:cs="Times New Roman"/>
          <w:sz w:val="28"/>
          <w:szCs w:val="28"/>
        </w:rPr>
        <w:t>1.2</w:t>
      </w:r>
      <w:r w:rsidR="00F82016" w:rsidRPr="00451EEA">
        <w:rPr>
          <w:rFonts w:ascii="Times New Roman" w:hAnsi="Times New Roman" w:cs="Times New Roman"/>
          <w:sz w:val="28"/>
          <w:szCs w:val="28"/>
        </w:rPr>
        <w:t>.</w:t>
      </w:r>
      <w:r w:rsidRPr="00451EEA">
        <w:rPr>
          <w:rFonts w:ascii="Times New Roman" w:hAnsi="Times New Roman" w:cs="Times New Roman"/>
          <w:sz w:val="28"/>
          <w:szCs w:val="28"/>
        </w:rPr>
        <w:t xml:space="preserve"> </w:t>
      </w:r>
      <w:r w:rsidR="00E40433" w:rsidRPr="00451EEA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4E647B" w:rsidRPr="00451EEA">
        <w:rPr>
          <w:rFonts w:ascii="Times New Roman" w:hAnsi="Times New Roman" w:cs="Times New Roman"/>
          <w:sz w:val="28"/>
          <w:szCs w:val="28"/>
        </w:rPr>
        <w:t>8</w:t>
      </w:r>
      <w:r w:rsidR="00E40433" w:rsidRPr="00451EEA">
        <w:rPr>
          <w:rFonts w:ascii="Times New Roman" w:hAnsi="Times New Roman" w:cs="Times New Roman"/>
          <w:sz w:val="28"/>
          <w:szCs w:val="28"/>
        </w:rPr>
        <w:t xml:space="preserve"> таблицы </w:t>
      </w:r>
      <w:r w:rsidR="004E647B" w:rsidRPr="00451EEA">
        <w:rPr>
          <w:rFonts w:ascii="Times New Roman" w:hAnsi="Times New Roman" w:cs="Times New Roman"/>
          <w:sz w:val="28"/>
          <w:szCs w:val="28"/>
        </w:rPr>
        <w:t>1</w:t>
      </w:r>
      <w:r w:rsidR="00E40433" w:rsidRPr="00451EEA">
        <w:rPr>
          <w:rFonts w:ascii="Times New Roman" w:hAnsi="Times New Roman" w:cs="Times New Roman"/>
          <w:sz w:val="28"/>
          <w:szCs w:val="28"/>
        </w:rPr>
        <w:t xml:space="preserve"> «</w:t>
      </w:r>
      <w:r w:rsidR="003867FF" w:rsidRPr="00451EE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показателях (индикаторах) государственной программы «Экология Еврейской автономной области» на 2015 – 2025 годы</w:t>
      </w:r>
      <w:r w:rsidR="00E40433" w:rsidRPr="00451EEA">
        <w:rPr>
          <w:rFonts w:ascii="Times New Roman" w:hAnsi="Times New Roman" w:cs="Times New Roman"/>
          <w:sz w:val="28"/>
          <w:szCs w:val="28"/>
        </w:rPr>
        <w:t xml:space="preserve">» раздела </w:t>
      </w:r>
      <w:r w:rsidR="00500112" w:rsidRPr="00451EEA">
        <w:rPr>
          <w:rFonts w:ascii="Times New Roman" w:hAnsi="Times New Roman" w:cs="Times New Roman"/>
          <w:sz w:val="28"/>
          <w:szCs w:val="28"/>
        </w:rPr>
        <w:t>4</w:t>
      </w:r>
      <w:r w:rsidR="00E40433" w:rsidRPr="00451EEA">
        <w:rPr>
          <w:rFonts w:ascii="Times New Roman" w:hAnsi="Times New Roman" w:cs="Times New Roman"/>
          <w:sz w:val="28"/>
          <w:szCs w:val="28"/>
        </w:rPr>
        <w:t xml:space="preserve"> «</w:t>
      </w:r>
      <w:r w:rsidR="00500112" w:rsidRPr="00451EE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показателей (индикаторов) государственной программы</w:t>
      </w:r>
      <w:r w:rsidR="00E40433" w:rsidRPr="00451EEA">
        <w:rPr>
          <w:rFonts w:ascii="Times New Roman" w:hAnsi="Times New Roman" w:cs="Times New Roman"/>
          <w:sz w:val="28"/>
          <w:szCs w:val="28"/>
        </w:rPr>
        <w:t xml:space="preserve">» </w:t>
      </w:r>
      <w:r w:rsidR="00500112" w:rsidRPr="00451EEA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6F4DB5" w:rsidRPr="00451EEA">
        <w:rPr>
          <w:rFonts w:ascii="Times New Roman" w:hAnsi="Times New Roman" w:cs="Times New Roman"/>
          <w:spacing w:val="2"/>
          <w:sz w:val="28"/>
          <w:szCs w:val="28"/>
        </w:rPr>
        <w:t>:</w:t>
      </w:r>
    </w:p>
    <w:p w:rsidR="00EB5186" w:rsidRPr="00451EEA" w:rsidRDefault="00EB5186" w:rsidP="00386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4893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0"/>
        <w:gridCol w:w="4665"/>
        <w:gridCol w:w="568"/>
        <w:gridCol w:w="286"/>
        <w:gridCol w:w="284"/>
        <w:gridCol w:w="284"/>
        <w:gridCol w:w="284"/>
        <w:gridCol w:w="284"/>
        <w:gridCol w:w="284"/>
        <w:gridCol w:w="284"/>
        <w:gridCol w:w="282"/>
        <w:gridCol w:w="284"/>
        <w:gridCol w:w="284"/>
        <w:gridCol w:w="284"/>
        <w:gridCol w:w="419"/>
      </w:tblGrid>
      <w:tr w:rsidR="007A6BF1" w:rsidRPr="00451EEA" w:rsidTr="007A6BF1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451EEA" w:rsidRDefault="00EB5186" w:rsidP="001C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1C38B3"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451EEA" w:rsidRDefault="001C38B3" w:rsidP="001C3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E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проектов, профинансированных в рамках предоставления субсидии за счет средств областного бюджета на реализацию </w:t>
            </w:r>
            <w:r w:rsidR="00D6209C" w:rsidRPr="00451EEA">
              <w:rPr>
                <w:rFonts w:ascii="Times New Roman" w:hAnsi="Times New Roman" w:cs="Times New Roman"/>
                <w:sz w:val="24"/>
                <w:szCs w:val="24"/>
              </w:rPr>
              <w:t>лучшего экологического проекта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451EEA" w:rsidRDefault="001C38B3" w:rsidP="001C3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451EEA" w:rsidRDefault="001C38B3" w:rsidP="001C3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451EEA" w:rsidRDefault="001C38B3" w:rsidP="001C3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451EEA" w:rsidRDefault="001C38B3" w:rsidP="001C3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451EEA" w:rsidRDefault="001C38B3" w:rsidP="001C3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451EEA" w:rsidRDefault="001C38B3" w:rsidP="001C3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451EEA" w:rsidRDefault="001C38B3" w:rsidP="001C3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451EEA" w:rsidRDefault="00D6209C" w:rsidP="001C3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451EEA" w:rsidRDefault="001C38B3" w:rsidP="001C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451EEA" w:rsidRDefault="001C38B3" w:rsidP="001C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451EEA" w:rsidRDefault="00E90745" w:rsidP="001C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451EEA" w:rsidRDefault="001C38B3" w:rsidP="001C3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B3" w:rsidRPr="00451EEA" w:rsidRDefault="001C38B3" w:rsidP="001C3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B5186"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30DBC"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EB5186" w:rsidRPr="00451EEA" w:rsidRDefault="00EB5186" w:rsidP="002C6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873" w:rsidRPr="00451EEA" w:rsidRDefault="00480002" w:rsidP="000014D3">
      <w:pPr>
        <w:tabs>
          <w:tab w:val="center" w:pos="7285"/>
          <w:tab w:val="left" w:pos="8658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EEA">
        <w:rPr>
          <w:rFonts w:ascii="Times New Roman" w:hAnsi="Times New Roman" w:cs="Times New Roman"/>
          <w:sz w:val="28"/>
          <w:szCs w:val="28"/>
        </w:rPr>
        <w:t>1.</w:t>
      </w:r>
      <w:r w:rsidR="00AD7F1B" w:rsidRPr="00451EEA">
        <w:rPr>
          <w:rFonts w:ascii="Times New Roman" w:hAnsi="Times New Roman" w:cs="Times New Roman"/>
          <w:sz w:val="28"/>
          <w:szCs w:val="28"/>
        </w:rPr>
        <w:t>3</w:t>
      </w:r>
      <w:r w:rsidR="008271F9" w:rsidRPr="00451EEA">
        <w:rPr>
          <w:rFonts w:ascii="Times New Roman" w:hAnsi="Times New Roman" w:cs="Times New Roman"/>
          <w:sz w:val="28"/>
          <w:szCs w:val="28"/>
        </w:rPr>
        <w:t xml:space="preserve">. </w:t>
      </w:r>
      <w:r w:rsidR="00021A33" w:rsidRPr="00451EEA">
        <w:rPr>
          <w:rFonts w:ascii="Times New Roman" w:hAnsi="Times New Roman" w:cs="Times New Roman"/>
          <w:sz w:val="28"/>
          <w:szCs w:val="28"/>
        </w:rPr>
        <w:t>Подпункт 2.1.2 п</w:t>
      </w:r>
      <w:r w:rsidR="00150B53" w:rsidRPr="00451EEA">
        <w:rPr>
          <w:rFonts w:ascii="Times New Roman" w:hAnsi="Times New Roman" w:cs="Times New Roman"/>
          <w:sz w:val="28"/>
          <w:szCs w:val="28"/>
        </w:rPr>
        <w:t>ункт</w:t>
      </w:r>
      <w:r w:rsidR="00021A33" w:rsidRPr="00451EEA">
        <w:rPr>
          <w:rFonts w:ascii="Times New Roman" w:hAnsi="Times New Roman" w:cs="Times New Roman"/>
          <w:sz w:val="28"/>
          <w:szCs w:val="28"/>
        </w:rPr>
        <w:t>а</w:t>
      </w:r>
      <w:r w:rsidR="00150B53" w:rsidRPr="00451EEA">
        <w:rPr>
          <w:rFonts w:ascii="Times New Roman" w:hAnsi="Times New Roman" w:cs="Times New Roman"/>
          <w:sz w:val="28"/>
          <w:szCs w:val="28"/>
        </w:rPr>
        <w:t xml:space="preserve"> </w:t>
      </w:r>
      <w:r w:rsidR="00E36E6A" w:rsidRPr="00451EEA">
        <w:rPr>
          <w:rFonts w:ascii="Times New Roman" w:hAnsi="Times New Roman" w:cs="Times New Roman"/>
          <w:sz w:val="28"/>
          <w:szCs w:val="28"/>
        </w:rPr>
        <w:t>2</w:t>
      </w:r>
      <w:r w:rsidR="000014D3" w:rsidRPr="00451EEA">
        <w:rPr>
          <w:rFonts w:ascii="Times New Roman" w:hAnsi="Times New Roman" w:cs="Times New Roman"/>
          <w:sz w:val="28"/>
          <w:szCs w:val="28"/>
        </w:rPr>
        <w:t xml:space="preserve">.1 </w:t>
      </w:r>
      <w:r w:rsidR="00021A33" w:rsidRPr="00451EEA">
        <w:rPr>
          <w:rFonts w:ascii="Times New Roman" w:hAnsi="Times New Roman" w:cs="Times New Roman"/>
          <w:sz w:val="28"/>
          <w:szCs w:val="28"/>
        </w:rPr>
        <w:t>«</w:t>
      </w:r>
      <w:r w:rsidR="00AD7F1B" w:rsidRPr="00451EEA">
        <w:rPr>
          <w:rFonts w:ascii="Times New Roman" w:hAnsi="Times New Roman" w:cs="Times New Roman"/>
          <w:sz w:val="28"/>
          <w:szCs w:val="28"/>
        </w:rPr>
        <w:t>Основное мероприятие –</w:t>
      </w:r>
      <w:r w:rsidR="00021A33" w:rsidRPr="00451EEA">
        <w:rPr>
          <w:rFonts w:ascii="Times New Roman" w:hAnsi="Times New Roman" w:cs="Times New Roman"/>
          <w:sz w:val="28"/>
          <w:szCs w:val="28"/>
        </w:rPr>
        <w:t xml:space="preserve"> организация и проведение мероприятий в сфере экологического просвещения населения области» </w:t>
      </w:r>
      <w:r w:rsidR="000014D3" w:rsidRPr="00451EEA">
        <w:rPr>
          <w:rFonts w:ascii="Times New Roman" w:hAnsi="Times New Roman" w:cs="Times New Roman"/>
          <w:sz w:val="28"/>
          <w:szCs w:val="28"/>
        </w:rPr>
        <w:t>раздела «</w:t>
      </w:r>
      <w:r w:rsidR="00E36E6A" w:rsidRPr="00451EEA">
        <w:rPr>
          <w:rFonts w:ascii="Times New Roman" w:hAnsi="Times New Roman" w:cs="Times New Roman"/>
          <w:sz w:val="28"/>
          <w:szCs w:val="28"/>
        </w:rPr>
        <w:t xml:space="preserve">Задача 2 </w:t>
      </w:r>
      <w:r w:rsidR="007F0EDB" w:rsidRPr="00451EEA">
        <w:rPr>
          <w:rFonts w:ascii="Times New Roman" w:hAnsi="Times New Roman" w:cs="Times New Roman"/>
          <w:sz w:val="28"/>
          <w:szCs w:val="28"/>
        </w:rPr>
        <w:t>–</w:t>
      </w:r>
      <w:r w:rsidR="00E36E6A" w:rsidRPr="00451EEA">
        <w:rPr>
          <w:rFonts w:ascii="Times New Roman" w:hAnsi="Times New Roman" w:cs="Times New Roman"/>
          <w:sz w:val="28"/>
          <w:szCs w:val="28"/>
        </w:rPr>
        <w:t xml:space="preserve"> повышение уровня экологической культуры населения Еврейской автономной области</w:t>
      </w:r>
      <w:r w:rsidR="000014D3" w:rsidRPr="00451EEA">
        <w:rPr>
          <w:rFonts w:ascii="Times New Roman" w:hAnsi="Times New Roman" w:cs="Times New Roman"/>
          <w:sz w:val="28"/>
          <w:szCs w:val="28"/>
        </w:rPr>
        <w:t>» таблицы 2 «</w:t>
      </w:r>
      <w:r w:rsidR="000014D3" w:rsidRPr="00451EE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="00E1626D" w:rsidRPr="00451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14D3" w:rsidRPr="00451E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программы «Экология Еврейской автономной</w:t>
      </w:r>
      <w:r w:rsidR="00CD32B8" w:rsidRPr="00451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14D3" w:rsidRPr="00451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области» на 2015 </w:t>
      </w:r>
      <w:r w:rsidR="000014D3" w:rsidRPr="00451EEA">
        <w:rPr>
          <w:rFonts w:ascii="Times New Roman" w:eastAsia="Times New Roman" w:hAnsi="Times New Roman" w:cs="Arial"/>
          <w:sz w:val="28"/>
          <w:szCs w:val="28"/>
          <w:lang w:eastAsia="ru-RU"/>
        </w:rPr>
        <w:t>–</w:t>
      </w:r>
      <w:r w:rsidR="000014D3" w:rsidRPr="00451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годы» раздела 7 «Система программных мероприятий» </w:t>
      </w:r>
      <w:r w:rsidR="007F0EDB" w:rsidRPr="00451EE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="000014D3" w:rsidRPr="00451EE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14D3" w:rsidRPr="00451EEA" w:rsidRDefault="000014D3" w:rsidP="000014D3">
      <w:pPr>
        <w:tabs>
          <w:tab w:val="center" w:pos="7285"/>
          <w:tab w:val="left" w:pos="8658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014D3" w:rsidRPr="00451EEA" w:rsidSect="006B4EFC">
          <w:headerReference w:type="default" r:id="rId8"/>
          <w:headerReference w:type="first" r:id="rId9"/>
          <w:pgSz w:w="11906" w:h="16838" w:code="9"/>
          <w:pgMar w:top="1134" w:right="850" w:bottom="1134" w:left="1701" w:header="720" w:footer="720" w:gutter="0"/>
          <w:cols w:space="708"/>
          <w:titlePg/>
          <w:docGrid w:linePitch="299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9"/>
        <w:gridCol w:w="2647"/>
        <w:gridCol w:w="1958"/>
        <w:gridCol w:w="1372"/>
        <w:gridCol w:w="2203"/>
        <w:gridCol w:w="2789"/>
        <w:gridCol w:w="2948"/>
      </w:tblGrid>
      <w:tr w:rsidR="00987170" w:rsidRPr="00451EEA" w:rsidTr="0040436E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70" w:rsidRPr="00451EEA" w:rsidRDefault="00987170" w:rsidP="00001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«2.1.2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70" w:rsidRPr="00451EEA" w:rsidRDefault="00987170" w:rsidP="00827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за счет средств областного бюджета на реализацию лучшего экологического проекта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70" w:rsidRPr="00451EEA" w:rsidRDefault="00987170" w:rsidP="00001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природных ресурсов правительства области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70" w:rsidRPr="00451EEA" w:rsidRDefault="00987170" w:rsidP="00987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2023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70" w:rsidRPr="00451EEA" w:rsidRDefault="00987170" w:rsidP="009871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EEA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не менее </w:t>
            </w:r>
            <w:r w:rsidR="00620071" w:rsidRPr="00451E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1EEA">
              <w:rPr>
                <w:rFonts w:ascii="Times New Roman" w:hAnsi="Times New Roman" w:cs="Times New Roman"/>
                <w:sz w:val="24"/>
                <w:szCs w:val="24"/>
              </w:rPr>
              <w:t>3 проектов ежегодно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70" w:rsidRPr="00451EEA" w:rsidRDefault="00987170" w:rsidP="009871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EEA">
              <w:rPr>
                <w:rFonts w:ascii="Times New Roman" w:hAnsi="Times New Roman" w:cs="Times New Roman"/>
                <w:sz w:val="24"/>
                <w:szCs w:val="24"/>
              </w:rPr>
              <w:t>Отсутствие роста экологического сознания населения области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70" w:rsidRPr="00451EEA" w:rsidRDefault="00987170" w:rsidP="009871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EEA">
              <w:rPr>
                <w:rFonts w:ascii="Times New Roman" w:hAnsi="Times New Roman" w:cs="Times New Roman"/>
                <w:sz w:val="24"/>
                <w:szCs w:val="24"/>
              </w:rPr>
              <w:t>Количество проектов, профинансированных в рамках предоставления субсидии за счет средств областного бюджета на реализацию лучшего экологического проекта</w:t>
            </w:r>
            <w:r w:rsidR="006B4EFC" w:rsidRPr="00451EE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2F54C0" w:rsidRPr="00451EEA" w:rsidRDefault="002F54C0" w:rsidP="002F54C0">
      <w:pPr>
        <w:rPr>
          <w:rFonts w:ascii="Times New Roman" w:hAnsi="Times New Roman" w:cs="Times New Roman"/>
          <w:sz w:val="28"/>
          <w:szCs w:val="28"/>
        </w:rPr>
      </w:pPr>
    </w:p>
    <w:p w:rsidR="002F54C0" w:rsidRPr="00451EEA" w:rsidRDefault="002F54C0" w:rsidP="002F54C0">
      <w:pPr>
        <w:rPr>
          <w:rFonts w:ascii="Times New Roman" w:hAnsi="Times New Roman" w:cs="Times New Roman"/>
          <w:sz w:val="28"/>
          <w:szCs w:val="28"/>
        </w:rPr>
        <w:sectPr w:rsidR="002F54C0" w:rsidRPr="00451EEA" w:rsidSect="0051049D">
          <w:pgSz w:w="16838" w:h="11906" w:orient="landscape" w:code="9"/>
          <w:pgMar w:top="851" w:right="1134" w:bottom="1701" w:left="1134" w:header="720" w:footer="720" w:gutter="0"/>
          <w:cols w:space="708"/>
          <w:docGrid w:linePitch="299"/>
        </w:sectPr>
      </w:pPr>
    </w:p>
    <w:p w:rsidR="002F54C0" w:rsidRPr="00451EEA" w:rsidRDefault="00480002" w:rsidP="002F54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1EEA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694BDB" w:rsidRPr="00451EEA">
        <w:rPr>
          <w:rFonts w:ascii="Times New Roman" w:hAnsi="Times New Roman" w:cs="Times New Roman"/>
          <w:sz w:val="28"/>
          <w:szCs w:val="28"/>
        </w:rPr>
        <w:t>5</w:t>
      </w:r>
      <w:r w:rsidR="00F82016" w:rsidRPr="00451EEA">
        <w:rPr>
          <w:rFonts w:ascii="Times New Roman" w:hAnsi="Times New Roman" w:cs="Times New Roman"/>
          <w:sz w:val="28"/>
          <w:szCs w:val="28"/>
        </w:rPr>
        <w:t xml:space="preserve">. </w:t>
      </w:r>
      <w:r w:rsidR="002F54C0" w:rsidRPr="00451EEA">
        <w:rPr>
          <w:rFonts w:ascii="Times New Roman" w:hAnsi="Times New Roman" w:cs="Times New Roman"/>
          <w:sz w:val="28"/>
          <w:szCs w:val="28"/>
        </w:rPr>
        <w:t>Раздел 9 «Ресурсное обеспечение реализации государственной программы» изложить в следующей редакции:</w:t>
      </w:r>
    </w:p>
    <w:p w:rsidR="002F54C0" w:rsidRPr="00451EEA" w:rsidRDefault="002F54C0" w:rsidP="002F5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4C0" w:rsidRPr="00451EEA" w:rsidRDefault="002F54C0" w:rsidP="002F54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EEA">
        <w:rPr>
          <w:rFonts w:ascii="Times New Roman" w:eastAsia="Times New Roman" w:hAnsi="Times New Roman" w:cs="Times New Roman"/>
          <w:sz w:val="28"/>
          <w:szCs w:val="28"/>
          <w:lang w:eastAsia="ru-RU"/>
        </w:rPr>
        <w:t>«9. Ресурсное обеспечение реализации</w:t>
      </w:r>
    </w:p>
    <w:p w:rsidR="002F54C0" w:rsidRPr="00451EEA" w:rsidRDefault="002F54C0" w:rsidP="002F5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E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программы</w:t>
      </w:r>
    </w:p>
    <w:p w:rsidR="002F54C0" w:rsidRPr="00451EEA" w:rsidRDefault="002F54C0" w:rsidP="002F5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4C0" w:rsidRPr="00451EEA" w:rsidRDefault="002F54C0" w:rsidP="002F5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государственной программы «Экология Еврейской автономной области» </w:t>
      </w:r>
      <w:r w:rsidR="00B016DA" w:rsidRPr="00451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2015 – 2025 годы </w:t>
      </w:r>
      <w:r w:rsidRPr="00451E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за счет средств областного бюджета и внебюджетных источников.</w:t>
      </w:r>
    </w:p>
    <w:p w:rsidR="002F54C0" w:rsidRPr="00451EEA" w:rsidRDefault="002F54C0" w:rsidP="002F5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</w:t>
      </w:r>
      <w:r w:rsidR="002310DE" w:rsidRPr="00451E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r w:rsidR="003803A7" w:rsidRPr="00451EE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ударственной программы –</w:t>
      </w:r>
      <w:r w:rsidR="003803A7" w:rsidRPr="00451E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17784</w:t>
      </w:r>
      <w:r w:rsidR="00F94524" w:rsidRPr="00451E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803A7" w:rsidRPr="00451EE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51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 том числе:</w:t>
      </w:r>
    </w:p>
    <w:p w:rsidR="002F54C0" w:rsidRPr="00451EEA" w:rsidRDefault="002F54C0" w:rsidP="002F5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EE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</w:t>
      </w:r>
      <w:r w:rsidR="002310DE" w:rsidRPr="00451EEA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</w:t>
      </w:r>
      <w:r w:rsidR="00D07CA2" w:rsidRPr="00451EE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 областного бюджета – 17</w:t>
      </w:r>
      <w:r w:rsidR="003803A7" w:rsidRPr="00451EEA">
        <w:rPr>
          <w:rFonts w:ascii="Times New Roman" w:eastAsia="Times New Roman" w:hAnsi="Times New Roman" w:cs="Times New Roman"/>
          <w:sz w:val="28"/>
          <w:szCs w:val="28"/>
          <w:lang w:eastAsia="ru-RU"/>
        </w:rPr>
        <w:t>624,0</w:t>
      </w:r>
      <w:r w:rsidRPr="00451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</w:t>
      </w:r>
    </w:p>
    <w:p w:rsidR="002F54C0" w:rsidRPr="00451EEA" w:rsidRDefault="002F54C0" w:rsidP="002F5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EE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 внебюджетных источников – 160,0 тыс. руб.</w:t>
      </w:r>
    </w:p>
    <w:p w:rsidR="002F54C0" w:rsidRPr="00451EEA" w:rsidRDefault="002F54C0" w:rsidP="002F54C0">
      <w:pPr>
        <w:rPr>
          <w:rFonts w:ascii="Times New Roman" w:hAnsi="Times New Roman" w:cs="Times New Roman"/>
          <w:sz w:val="28"/>
          <w:szCs w:val="28"/>
        </w:rPr>
      </w:pPr>
    </w:p>
    <w:p w:rsidR="00CB20A8" w:rsidRPr="00451EEA" w:rsidRDefault="00CB20A8" w:rsidP="002F54C0">
      <w:pPr>
        <w:rPr>
          <w:rFonts w:ascii="Times New Roman" w:hAnsi="Times New Roman" w:cs="Times New Roman"/>
          <w:sz w:val="28"/>
          <w:szCs w:val="28"/>
        </w:rPr>
        <w:sectPr w:rsidR="00CB20A8" w:rsidRPr="00451EEA" w:rsidSect="0051049D">
          <w:pgSz w:w="11906" w:h="16838" w:code="9"/>
          <w:pgMar w:top="1134" w:right="850" w:bottom="1134" w:left="1701" w:header="720" w:footer="720" w:gutter="0"/>
          <w:cols w:space="708"/>
          <w:docGrid w:linePitch="299"/>
        </w:sectPr>
      </w:pPr>
    </w:p>
    <w:p w:rsidR="002F54C0" w:rsidRPr="00451EEA" w:rsidRDefault="002F54C0" w:rsidP="002F54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E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3</w:t>
      </w:r>
    </w:p>
    <w:p w:rsidR="00E04AD8" w:rsidRPr="00451EEA" w:rsidRDefault="00E04AD8" w:rsidP="002F54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4C0" w:rsidRPr="00451EEA" w:rsidRDefault="002F54C0" w:rsidP="002F54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E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</w:t>
      </w:r>
    </w:p>
    <w:p w:rsidR="002F54C0" w:rsidRPr="00451EEA" w:rsidRDefault="002F54C0" w:rsidP="002F54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E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государственной программы Еврейской автономной области</w:t>
      </w:r>
    </w:p>
    <w:p w:rsidR="002F54C0" w:rsidRPr="00451EEA" w:rsidRDefault="002F54C0" w:rsidP="002F54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E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областного бюджета</w:t>
      </w:r>
    </w:p>
    <w:p w:rsidR="002F54C0" w:rsidRPr="00451EEA" w:rsidRDefault="002F54C0" w:rsidP="002F54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EEA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«Экология Еврейской автономной области»</w:t>
      </w:r>
    </w:p>
    <w:p w:rsidR="002F54C0" w:rsidRPr="00451EEA" w:rsidRDefault="002F54C0" w:rsidP="002F54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E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2015 – 2025 годы</w:t>
      </w:r>
    </w:p>
    <w:p w:rsidR="002F54C0" w:rsidRPr="00451EEA" w:rsidRDefault="002F54C0" w:rsidP="002F54C0">
      <w:pPr>
        <w:widowControl w:val="0"/>
        <w:autoSpaceDE w:val="0"/>
        <w:autoSpaceDN w:val="0"/>
        <w:adjustRightInd w:val="0"/>
        <w:spacing w:after="0" w:line="240" w:lineRule="auto"/>
        <w:ind w:right="-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"/>
        <w:gridCol w:w="1792"/>
        <w:gridCol w:w="1641"/>
        <w:gridCol w:w="595"/>
        <w:gridCol w:w="627"/>
        <w:gridCol w:w="1282"/>
        <w:gridCol w:w="772"/>
        <w:gridCol w:w="737"/>
        <w:gridCol w:w="685"/>
        <w:gridCol w:w="583"/>
        <w:gridCol w:w="586"/>
        <w:gridCol w:w="638"/>
        <w:gridCol w:w="676"/>
        <w:gridCol w:w="737"/>
        <w:gridCol w:w="676"/>
        <w:gridCol w:w="670"/>
        <w:gridCol w:w="589"/>
        <w:gridCol w:w="583"/>
      </w:tblGrid>
      <w:tr w:rsidR="002F54C0" w:rsidRPr="00451EEA" w:rsidTr="00480002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государственной программы, подпрограммы, основного мероприятия, мероприятия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8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73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(тыс. рублей), годы</w:t>
            </w:r>
          </w:p>
        </w:tc>
      </w:tr>
      <w:tr w:rsidR="00C40779" w:rsidRPr="00451EEA" w:rsidTr="00C40779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" w:right="-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" w:right="-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" w:right="-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" w:right="-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  <w:r w:rsidR="00430FB7" w:rsidRPr="00451E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&lt;*&gt;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43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  <w:r w:rsidR="006C50E5"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30FB7" w:rsidRPr="00451E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&lt;*&gt;</w:t>
            </w:r>
          </w:p>
        </w:tc>
      </w:tr>
      <w:tr w:rsidR="00C40779" w:rsidRPr="00451EEA" w:rsidTr="00C40779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" w:right="-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" w:right="-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C40779" w:rsidRPr="00451EEA" w:rsidTr="00C40779"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программа «Экология Еврейской автономной области» на </w:t>
            </w:r>
          </w:p>
          <w:p w:rsidR="002F54C0" w:rsidRPr="00451EEA" w:rsidRDefault="002F54C0" w:rsidP="00676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 – 2025 годы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DE3243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8E006F"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</w:t>
            </w: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8E006F"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1365,3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" w:right="-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" w:right="-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B7569E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C40779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  <w:r w:rsidR="002F54C0"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C40779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E174B3"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  <w:r w:rsidR="002F54C0"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C40779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7332,5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122,5</w:t>
            </w:r>
          </w:p>
        </w:tc>
      </w:tr>
      <w:tr w:rsidR="00C40779" w:rsidRPr="00451EEA" w:rsidTr="00C407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0" w:rsidRPr="00451EEA" w:rsidRDefault="002F54C0" w:rsidP="002F5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0" w:rsidRPr="00451EEA" w:rsidRDefault="002F54C0" w:rsidP="002F5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природных ресурсов правительства области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5222520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1365,3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1365,3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" w:right="-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" w:right="-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40779" w:rsidRPr="00451EEA" w:rsidTr="00C407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0" w:rsidRPr="00451EEA" w:rsidRDefault="002F54C0" w:rsidP="002F5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0" w:rsidRPr="00451EEA" w:rsidRDefault="002F54C0" w:rsidP="002F5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0" w:rsidRPr="00451EEA" w:rsidRDefault="002F54C0" w:rsidP="002F5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" w:right="-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" w:right="-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40779" w:rsidRPr="00451EEA" w:rsidTr="00C407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0" w:rsidRPr="00451EEA" w:rsidRDefault="002F54C0" w:rsidP="002F5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0" w:rsidRPr="00451EEA" w:rsidRDefault="002F54C0" w:rsidP="002F5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0" w:rsidRPr="00451EEA" w:rsidRDefault="002F54C0" w:rsidP="002F5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0F" w:rsidRPr="00451EEA" w:rsidRDefault="00DE3243" w:rsidP="00832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3B165C"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015,7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" w:right="-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" w:right="-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B7569E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E174B3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  <w:r w:rsidR="002F54C0"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E174B3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7332</w:t>
            </w:r>
            <w:r w:rsidR="002F54C0"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E174B3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7332</w:t>
            </w:r>
            <w:r w:rsidR="002F54C0"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122,5</w:t>
            </w:r>
          </w:p>
        </w:tc>
      </w:tr>
      <w:tr w:rsidR="002F54C0" w:rsidRPr="00451EEA" w:rsidTr="002F54C0"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 – изучение и сохранение природоресурсного потенциала Еврейской автономной области</w:t>
            </w:r>
          </w:p>
        </w:tc>
      </w:tr>
      <w:tr w:rsidR="00C40779" w:rsidRPr="00451EEA" w:rsidTr="00C40779"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F47554" w:rsidP="00CD5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–</w:t>
            </w:r>
            <w:r w:rsidR="002F54C0"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 благоприятных условий проживания населения и сохранение биоразнообразия </w:t>
            </w:r>
            <w:r w:rsidR="00CE747F"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области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природных ресурсов правительства области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5222520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1365,3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1365,3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" w:right="-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" w:right="-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0002" w:rsidRPr="00451EEA" w:rsidTr="00C40779"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02" w:rsidRPr="00451EEA" w:rsidRDefault="00480002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02" w:rsidRPr="00451EEA" w:rsidRDefault="00480002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02" w:rsidRPr="00451EEA" w:rsidRDefault="00480002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02" w:rsidRPr="00451EEA" w:rsidRDefault="00480002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02" w:rsidRPr="00451EEA" w:rsidRDefault="00480002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02" w:rsidRPr="00451EEA" w:rsidRDefault="00480002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02" w:rsidRPr="00451EEA" w:rsidRDefault="00480002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02" w:rsidRPr="00451EEA" w:rsidRDefault="00480002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02" w:rsidRPr="00451EEA" w:rsidRDefault="00480002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" w:right="-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02" w:rsidRPr="00451EEA" w:rsidRDefault="00480002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02" w:rsidRPr="00451EEA" w:rsidRDefault="00480002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02" w:rsidRPr="00451EEA" w:rsidRDefault="00480002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" w:right="-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02" w:rsidRPr="00451EEA" w:rsidRDefault="00480002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02" w:rsidRPr="00451EEA" w:rsidRDefault="00480002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02" w:rsidRPr="00451EEA" w:rsidRDefault="00480002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02" w:rsidRPr="00451EEA" w:rsidRDefault="00480002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02" w:rsidRPr="00451EEA" w:rsidRDefault="00480002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02" w:rsidRPr="00451EEA" w:rsidRDefault="00480002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0779" w:rsidRPr="00451EEA" w:rsidTr="00C40779">
        <w:trPr>
          <w:trHeight w:val="5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0" w:rsidRPr="00451EEA" w:rsidRDefault="002F54C0" w:rsidP="002F5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0" w:rsidRPr="00451EEA" w:rsidRDefault="002F54C0" w:rsidP="002F5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0" w:rsidRPr="00451EEA" w:rsidRDefault="002F54C0" w:rsidP="002F5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1920100000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" w:right="-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" w:right="-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40779" w:rsidRPr="00451EEA" w:rsidTr="00C407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0" w:rsidRPr="00451EEA" w:rsidRDefault="002F54C0" w:rsidP="002F5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0" w:rsidRPr="00451EEA" w:rsidRDefault="002F54C0" w:rsidP="002F5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0" w:rsidRPr="00451EEA" w:rsidRDefault="002F54C0" w:rsidP="002F5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3500100000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B75BB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2F54C0"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025,7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" w:right="-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" w:right="-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9965CA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2F54C0"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9965CA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2F54C0"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9965CA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7082</w:t>
            </w:r>
            <w:r w:rsidR="002F54C0"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9965CA"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</w:tr>
      <w:tr w:rsidR="00480002" w:rsidRPr="00451EEA" w:rsidTr="00E90745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02" w:rsidRPr="00451EEA" w:rsidRDefault="00480002" w:rsidP="00E9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02" w:rsidRPr="00451EEA" w:rsidRDefault="00480002" w:rsidP="00E9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02" w:rsidRPr="00451EEA" w:rsidRDefault="00480002" w:rsidP="00E9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02" w:rsidRPr="00451EEA" w:rsidRDefault="00480002" w:rsidP="00E9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02" w:rsidRPr="00451EEA" w:rsidRDefault="00480002" w:rsidP="00E9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02" w:rsidRPr="00451EEA" w:rsidRDefault="00480002" w:rsidP="00E9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02" w:rsidRPr="00451EEA" w:rsidRDefault="00480002" w:rsidP="00E9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02" w:rsidRPr="00451EEA" w:rsidRDefault="00480002" w:rsidP="00E9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02" w:rsidRPr="00451EEA" w:rsidRDefault="00480002" w:rsidP="00E9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" w:right="-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02" w:rsidRPr="00451EEA" w:rsidRDefault="00480002" w:rsidP="00E9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02" w:rsidRPr="00451EEA" w:rsidRDefault="00480002" w:rsidP="00E9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02" w:rsidRPr="00451EEA" w:rsidRDefault="00480002" w:rsidP="00E9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" w:right="-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02" w:rsidRPr="00451EEA" w:rsidRDefault="00480002" w:rsidP="00E9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02" w:rsidRPr="00451EEA" w:rsidRDefault="00480002" w:rsidP="00E9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02" w:rsidRPr="00451EEA" w:rsidRDefault="00480002" w:rsidP="00E9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02" w:rsidRPr="00451EEA" w:rsidRDefault="00480002" w:rsidP="00E9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02" w:rsidRPr="00451EEA" w:rsidRDefault="00480002" w:rsidP="00E9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02" w:rsidRPr="00451EEA" w:rsidRDefault="00480002" w:rsidP="00E9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480002" w:rsidRPr="00451EEA" w:rsidTr="00E90745"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002" w:rsidRPr="00451EEA" w:rsidRDefault="00480002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002" w:rsidRPr="00451EEA" w:rsidRDefault="00480002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</w:t>
            </w:r>
          </w:p>
          <w:p w:rsidR="00480002" w:rsidRPr="00451EEA" w:rsidRDefault="00480002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проектно-сметной документации «Строительство защитной дамбы пос.</w:t>
            </w:r>
            <w:r w:rsidR="00F47554"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Тукалевский в черте </w:t>
            </w: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Биробиджана ЕАО от затопления водами реки Большая Бира»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002" w:rsidRPr="00451EEA" w:rsidRDefault="00480002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</w:t>
            </w:r>
          </w:p>
          <w:p w:rsidR="00480002" w:rsidRPr="00451EEA" w:rsidRDefault="00480002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природных ресурсов правительства области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02" w:rsidRPr="00451EEA" w:rsidRDefault="00480002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02" w:rsidRPr="00451EEA" w:rsidRDefault="00480002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02" w:rsidRPr="00451EEA" w:rsidRDefault="00480002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5222520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02" w:rsidRPr="00451EEA" w:rsidRDefault="00480002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1365,3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02" w:rsidRPr="00451EEA" w:rsidRDefault="00480002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1365,3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02" w:rsidRPr="00451EEA" w:rsidRDefault="00480002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" w:right="-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02" w:rsidRPr="00451EEA" w:rsidRDefault="00480002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02" w:rsidRPr="00451EEA" w:rsidRDefault="00480002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02" w:rsidRPr="00451EEA" w:rsidRDefault="00480002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" w:right="-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02" w:rsidRPr="00451EEA" w:rsidRDefault="00480002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02" w:rsidRPr="00451EEA" w:rsidRDefault="00480002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02" w:rsidRPr="00451EEA" w:rsidRDefault="00480002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02" w:rsidRPr="00451EEA" w:rsidRDefault="00480002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02" w:rsidRPr="00451EEA" w:rsidRDefault="00480002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02" w:rsidRPr="00451EEA" w:rsidRDefault="00480002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0002" w:rsidRPr="00451EEA" w:rsidTr="00E90745">
        <w:trPr>
          <w:trHeight w:val="562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02" w:rsidRPr="00451EEA" w:rsidRDefault="00480002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02" w:rsidRPr="00451EEA" w:rsidRDefault="00480002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02" w:rsidRPr="00451EEA" w:rsidRDefault="00480002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02" w:rsidRPr="00451EEA" w:rsidRDefault="00480002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02" w:rsidRPr="00451EEA" w:rsidRDefault="00480002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02" w:rsidRPr="00451EEA" w:rsidRDefault="00480002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1920122503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02" w:rsidRPr="00451EEA" w:rsidRDefault="00480002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02" w:rsidRPr="00451EEA" w:rsidRDefault="00480002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02" w:rsidRPr="00451EEA" w:rsidRDefault="00480002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" w:right="-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  <w:p w:rsidR="00480002" w:rsidRPr="00451EEA" w:rsidRDefault="00480002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" w:right="-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&lt;*</w:t>
            </w:r>
            <w:r w:rsidR="00107C75" w:rsidRPr="00451E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*</w:t>
            </w: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&gt;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02" w:rsidRPr="00451EEA" w:rsidRDefault="00480002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02" w:rsidRPr="00451EEA" w:rsidRDefault="00480002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02" w:rsidRPr="00451EEA" w:rsidRDefault="00480002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" w:right="-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02" w:rsidRPr="00451EEA" w:rsidRDefault="00480002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02" w:rsidRPr="00451EEA" w:rsidRDefault="00480002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02" w:rsidRPr="00451EEA" w:rsidRDefault="00480002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02" w:rsidRPr="00451EEA" w:rsidRDefault="00480002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02" w:rsidRPr="00451EEA" w:rsidRDefault="00480002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02" w:rsidRPr="00451EEA" w:rsidRDefault="00480002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40779" w:rsidRPr="00451EEA" w:rsidTr="00C40779"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государственной экологической экспертизы объектов регионального уровня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природных ресурсов правительства области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1920122503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" w:right="-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" w:right="-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40779" w:rsidRPr="00451EEA" w:rsidTr="00C407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0" w:rsidRPr="00451EEA" w:rsidRDefault="002F54C0" w:rsidP="002F5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0" w:rsidRPr="00451EEA" w:rsidRDefault="002F54C0" w:rsidP="002F5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0" w:rsidRPr="00451EEA" w:rsidRDefault="002F54C0" w:rsidP="002F5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3500122503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652,5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" w:right="-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" w:right="-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</w:tr>
      <w:tr w:rsidR="00C40779" w:rsidRPr="00451EEA" w:rsidTr="00C40779"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проведения </w:t>
            </w:r>
          </w:p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независимых экспертиз качества компонентов природной среды при проведении контрольно- надзорных мероприятий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природных </w:t>
            </w:r>
          </w:p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ресурсов правительства области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1920122503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" w:right="-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" w:right="-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40779" w:rsidRPr="00451EEA" w:rsidTr="00C40779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0" w:rsidRPr="00451EEA" w:rsidRDefault="002F54C0" w:rsidP="002F5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0" w:rsidRPr="00451EEA" w:rsidRDefault="002F54C0" w:rsidP="002F5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0" w:rsidRPr="00451EEA" w:rsidRDefault="002F54C0" w:rsidP="002F5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3500122503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EF0901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2F54C0"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" w:right="-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" w:right="-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690611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B75BB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40779" w:rsidRPr="00451EEA" w:rsidTr="00C40779">
        <w:trPr>
          <w:trHeight w:val="56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CD5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мониторинга экологического состояния растений и грибов, занесенных в Красную книгу Еврейской </w:t>
            </w:r>
            <w:r w:rsidR="00CE747F"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автономной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природных ресурсов правительства области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3500122503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" w:right="-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" w:right="-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0002" w:rsidRPr="00451EEA" w:rsidTr="00E90745">
        <w:trPr>
          <w:trHeight w:val="131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02" w:rsidRPr="00451EEA" w:rsidRDefault="00480002" w:rsidP="00E9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02" w:rsidRPr="00451EEA" w:rsidRDefault="00480002" w:rsidP="00E9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02" w:rsidRPr="00451EEA" w:rsidRDefault="00480002" w:rsidP="00E9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02" w:rsidRPr="00451EEA" w:rsidRDefault="00480002" w:rsidP="00E9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02" w:rsidRPr="00451EEA" w:rsidRDefault="00480002" w:rsidP="00E9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02" w:rsidRPr="00451EEA" w:rsidRDefault="00480002" w:rsidP="00E9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02" w:rsidRPr="00451EEA" w:rsidRDefault="00480002" w:rsidP="00E9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02" w:rsidRPr="00451EEA" w:rsidRDefault="00480002" w:rsidP="00E9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02" w:rsidRPr="00451EEA" w:rsidRDefault="00480002" w:rsidP="00E9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" w:right="-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02" w:rsidRPr="00451EEA" w:rsidRDefault="00480002" w:rsidP="00E9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02" w:rsidRPr="00451EEA" w:rsidRDefault="00480002" w:rsidP="00E9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02" w:rsidRPr="00451EEA" w:rsidRDefault="00480002" w:rsidP="00E9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" w:right="-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02" w:rsidRPr="00451EEA" w:rsidRDefault="00480002" w:rsidP="00E9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02" w:rsidRPr="00451EEA" w:rsidRDefault="00480002" w:rsidP="00E9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02" w:rsidRPr="00451EEA" w:rsidRDefault="00480002" w:rsidP="00E9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02" w:rsidRPr="00451EEA" w:rsidRDefault="00480002" w:rsidP="00E9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02" w:rsidRPr="00451EEA" w:rsidRDefault="00480002" w:rsidP="00E9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02" w:rsidRPr="00451EEA" w:rsidRDefault="00480002" w:rsidP="00E9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480002" w:rsidRPr="00451EEA" w:rsidTr="00C40779">
        <w:trPr>
          <w:trHeight w:val="131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02" w:rsidRPr="00451EEA" w:rsidRDefault="00480002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02" w:rsidRPr="00451EEA" w:rsidRDefault="00480002" w:rsidP="0048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области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02" w:rsidRPr="00451EEA" w:rsidRDefault="00480002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02" w:rsidRPr="00451EEA" w:rsidRDefault="00480002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02" w:rsidRPr="00451EEA" w:rsidRDefault="00480002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02" w:rsidRPr="00451EEA" w:rsidRDefault="00480002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02" w:rsidRPr="00451EEA" w:rsidRDefault="00480002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02" w:rsidRPr="00451EEA" w:rsidRDefault="00480002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02" w:rsidRPr="00451EEA" w:rsidRDefault="00480002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" w:right="-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02" w:rsidRPr="00451EEA" w:rsidRDefault="00480002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02" w:rsidRPr="00451EEA" w:rsidRDefault="00480002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02" w:rsidRPr="00451EEA" w:rsidRDefault="00480002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" w:right="-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02" w:rsidRPr="00451EEA" w:rsidRDefault="00480002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02" w:rsidRPr="00451EEA" w:rsidRDefault="00480002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02" w:rsidRPr="00451EEA" w:rsidRDefault="00480002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02" w:rsidRPr="00451EEA" w:rsidRDefault="00480002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02" w:rsidRPr="00451EEA" w:rsidRDefault="00480002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02" w:rsidRPr="00451EEA" w:rsidRDefault="00480002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0779" w:rsidRPr="00451EEA" w:rsidTr="00C40779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подготовки макета к изданию тома Красной книги Еврейской автономной области «Редкие и находящиеся под угрозой исчезновения виды растений и грибов»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природных ресурсов правительства области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3500122503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" w:right="-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" w:right="-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40779" w:rsidRPr="00451EEA" w:rsidTr="00C40779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Электронное опубликование двух макетов томов Красной книги Еврейской автономной области: «Редкие и находящиеся под угрозой исчезновения виды животных»; «Редкие и находящиеся под угрозой исчезновения виды растений и грибов»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природных ресурсов правительства области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3500122503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" w:right="-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" w:right="-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4C78" w:rsidRPr="00451EEA" w:rsidTr="00C40779">
        <w:trPr>
          <w:trHeight w:val="7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9" w:rsidRPr="00451EEA" w:rsidRDefault="00C40779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9" w:rsidRPr="00451EEA" w:rsidRDefault="00C40779" w:rsidP="00CD5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территориальной системы наблюдений за состоянием окружающей среды (ввод в эксплуатацию двух </w:t>
            </w:r>
            <w:r w:rsidR="00CE747F"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стационарных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9" w:rsidRPr="00451EEA" w:rsidRDefault="00C40779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природных ресурсов правительства области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9" w:rsidRPr="00451EEA" w:rsidRDefault="00C40779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9" w:rsidRPr="00451EEA" w:rsidRDefault="00C40779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9" w:rsidRPr="00451EEA" w:rsidRDefault="00C40779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3500122503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9" w:rsidRPr="00451EEA" w:rsidRDefault="00C40779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9" w:rsidRPr="00451EEA" w:rsidRDefault="00C40779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9" w:rsidRPr="00451EEA" w:rsidRDefault="00C40779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" w:right="-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9" w:rsidRPr="00451EEA" w:rsidRDefault="00C40779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9" w:rsidRPr="00451EEA" w:rsidRDefault="00C40779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9" w:rsidRPr="00451EEA" w:rsidRDefault="00C40779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" w:right="-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9" w:rsidRPr="00451EEA" w:rsidRDefault="00C40779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9" w:rsidRPr="00451EEA" w:rsidRDefault="00C40779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9" w:rsidRPr="00451EEA" w:rsidRDefault="00C40779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9" w:rsidRPr="00451EEA" w:rsidRDefault="00C40779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7000,0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9" w:rsidRPr="00451EEA" w:rsidRDefault="00C40779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9" w:rsidRPr="00451EEA" w:rsidRDefault="00C40779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40779" w:rsidRPr="00451EEA" w:rsidTr="00C40779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9" w:rsidRPr="00451EEA" w:rsidRDefault="00C40779" w:rsidP="00C40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9" w:rsidRPr="00451EEA" w:rsidRDefault="00C40779" w:rsidP="00C40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9" w:rsidRPr="00451EEA" w:rsidRDefault="00C40779" w:rsidP="00C40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9" w:rsidRPr="00451EEA" w:rsidRDefault="00C40779" w:rsidP="00C40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9" w:rsidRPr="00451EEA" w:rsidRDefault="00C40779" w:rsidP="00C40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9" w:rsidRPr="00451EEA" w:rsidRDefault="00C40779" w:rsidP="00C40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9" w:rsidRPr="00451EEA" w:rsidRDefault="00C40779" w:rsidP="00C40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9" w:rsidRPr="00451EEA" w:rsidRDefault="00C40779" w:rsidP="00C40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9" w:rsidRPr="00451EEA" w:rsidRDefault="00C40779" w:rsidP="00C40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" w:right="-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9" w:rsidRPr="00451EEA" w:rsidRDefault="00C40779" w:rsidP="00C40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9" w:rsidRPr="00451EEA" w:rsidRDefault="00C40779" w:rsidP="00C40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9" w:rsidRPr="00451EEA" w:rsidRDefault="00C40779" w:rsidP="00C40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" w:right="-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9" w:rsidRPr="00451EEA" w:rsidRDefault="00C40779" w:rsidP="00C40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9" w:rsidRPr="00451EEA" w:rsidRDefault="00C40779" w:rsidP="00C40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9" w:rsidRPr="00451EEA" w:rsidRDefault="00C40779" w:rsidP="00C40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9" w:rsidRPr="00451EEA" w:rsidRDefault="00C40779" w:rsidP="00C40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9" w:rsidRPr="00451EEA" w:rsidRDefault="00C40779" w:rsidP="00C40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9" w:rsidRPr="00451EEA" w:rsidRDefault="00C40779" w:rsidP="00C40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C40779" w:rsidRPr="00451EEA" w:rsidTr="00C40779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9" w:rsidRPr="00451EEA" w:rsidRDefault="00C40779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9" w:rsidRPr="00451EEA" w:rsidRDefault="00C40779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пунктов наблюдений за загрязнением а</w:t>
            </w:r>
            <w:r w:rsidR="00CC753C"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тмосферного воздуха в </w:t>
            </w:r>
            <w:r w:rsidR="00F47554"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CC753C"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Биробиджане</w:t>
            </w: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пос. Теплоозерск)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9" w:rsidRPr="00451EEA" w:rsidRDefault="00C40779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9" w:rsidRPr="00451EEA" w:rsidRDefault="00C40779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9" w:rsidRPr="00451EEA" w:rsidRDefault="00C40779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9" w:rsidRPr="00451EEA" w:rsidRDefault="00C40779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9" w:rsidRPr="00451EEA" w:rsidRDefault="00C40779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9" w:rsidRPr="00451EEA" w:rsidRDefault="00C40779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9" w:rsidRPr="00451EEA" w:rsidRDefault="00C40779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" w:right="-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9" w:rsidRPr="00451EEA" w:rsidRDefault="00C40779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9" w:rsidRPr="00451EEA" w:rsidRDefault="00C40779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9" w:rsidRPr="00451EEA" w:rsidRDefault="00C40779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" w:right="-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9" w:rsidRPr="00451EEA" w:rsidRDefault="00C40779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9" w:rsidRPr="00451EEA" w:rsidRDefault="00C40779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9" w:rsidRPr="00451EEA" w:rsidRDefault="00C40779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9" w:rsidRPr="00451EEA" w:rsidRDefault="00C40779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9" w:rsidRPr="00451EEA" w:rsidRDefault="00C40779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9" w:rsidRPr="00451EEA" w:rsidRDefault="00C40779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4C0" w:rsidRPr="00451EEA" w:rsidTr="002F54C0"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2 – повышение уровня экологической культуры населения Еврейской автономной области</w:t>
            </w:r>
          </w:p>
        </w:tc>
      </w:tr>
      <w:tr w:rsidR="00C40779" w:rsidRPr="00451EEA" w:rsidTr="00C40779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615644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</w:t>
            </w:r>
            <w:r w:rsidR="002F54C0"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мероприятие – организация и проведение мероприятий в сфере экологического просвещения населения области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природных ресурсов правительства области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35002000000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130F3F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" w:right="-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" w:right="-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130F3F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B75BB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  <w:r w:rsidR="002F54C0"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B75BB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  <w:r w:rsidR="002F54C0"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B75BB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2F54C0"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C40779" w:rsidRPr="00451EEA" w:rsidTr="00C40779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экологической акции «Дни Амура»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природных ресурсов правительства области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3500222504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" w:right="-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" w:right="-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C40779" w:rsidRPr="00451EEA" w:rsidTr="00C40779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C40779" w:rsidP="00F47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субсидии за счет средств областного бюджета на реализацию лучшего экологического проекта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tabs>
                <w:tab w:val="left" w:pos="12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природных ресурсов правительства области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C0" w:rsidRPr="00451EEA" w:rsidRDefault="00C21B89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35002</w:t>
            </w:r>
            <w:r w:rsidR="009C2593"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22505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C0" w:rsidRPr="00451EEA" w:rsidRDefault="00130F3F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C0" w:rsidRPr="00451EEA" w:rsidRDefault="000C3978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C0" w:rsidRPr="00451EEA" w:rsidRDefault="00AA4C78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  <w:r w:rsidR="002F54C0"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C0" w:rsidRPr="00451EEA" w:rsidRDefault="00AA4C78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  <w:r w:rsidR="002F54C0"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C0" w:rsidRPr="00451EEA" w:rsidRDefault="00AA4C78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62454" w:rsidRPr="00451EEA" w:rsidRDefault="00662454" w:rsidP="002F54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&lt;*&gt; </w:t>
      </w:r>
      <w:r w:rsidR="00A32B50" w:rsidRPr="00451E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ежегодному уточнению при разработке проекта областного бюджета.</w:t>
      </w:r>
    </w:p>
    <w:p w:rsidR="002F54C0" w:rsidRPr="00451EEA" w:rsidRDefault="002F54C0" w:rsidP="002F54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EEA">
        <w:rPr>
          <w:rFonts w:ascii="Times New Roman" w:eastAsia="Times New Roman" w:hAnsi="Times New Roman" w:cs="Times New Roman"/>
          <w:sz w:val="28"/>
          <w:szCs w:val="28"/>
          <w:lang w:eastAsia="ru-RU"/>
        </w:rPr>
        <w:t>&lt;*</w:t>
      </w:r>
      <w:r w:rsidR="00662454" w:rsidRPr="00451EEA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451EEA">
        <w:rPr>
          <w:rFonts w:ascii="Times New Roman" w:eastAsia="Times New Roman" w:hAnsi="Times New Roman" w:cs="Times New Roman"/>
          <w:sz w:val="28"/>
          <w:szCs w:val="28"/>
          <w:lang w:eastAsia="ru-RU"/>
        </w:rPr>
        <w:t>&gt; Кредиторская задолженность 2015 года.</w:t>
      </w:r>
    </w:p>
    <w:p w:rsidR="00A32B50" w:rsidRPr="00451EEA" w:rsidRDefault="00A32B50" w:rsidP="002F54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4C0" w:rsidRPr="00451EEA" w:rsidRDefault="002F54C0" w:rsidP="002F54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EE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4</w:t>
      </w:r>
    </w:p>
    <w:p w:rsidR="00E04AD8" w:rsidRPr="00451EEA" w:rsidRDefault="00E04AD8" w:rsidP="002F54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4C0" w:rsidRPr="00451EEA" w:rsidRDefault="002F54C0" w:rsidP="002F54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E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Информация</w:t>
      </w:r>
    </w:p>
    <w:p w:rsidR="002F54C0" w:rsidRPr="00451EEA" w:rsidRDefault="002F54C0" w:rsidP="002F54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EE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ресурсном обеспечении государственной программы за счет</w:t>
      </w:r>
    </w:p>
    <w:p w:rsidR="002F54C0" w:rsidRPr="00451EEA" w:rsidRDefault="002F54C0" w:rsidP="002F54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EE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</w:t>
      </w:r>
    </w:p>
    <w:p w:rsidR="002F54C0" w:rsidRPr="00451EEA" w:rsidRDefault="002F54C0" w:rsidP="002F54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EEA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«Экология Еврейской автономной области» на 2015 – 2025 годы</w:t>
      </w:r>
    </w:p>
    <w:p w:rsidR="002F54C0" w:rsidRPr="00451EEA" w:rsidRDefault="002F54C0" w:rsidP="002F54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/>
      </w:tblPr>
      <w:tblGrid>
        <w:gridCol w:w="659"/>
        <w:gridCol w:w="2486"/>
        <w:gridCol w:w="2339"/>
        <w:gridCol w:w="869"/>
        <w:gridCol w:w="725"/>
        <w:gridCol w:w="731"/>
        <w:gridCol w:w="759"/>
        <w:gridCol w:w="748"/>
        <w:gridCol w:w="725"/>
        <w:gridCol w:w="725"/>
        <w:gridCol w:w="733"/>
        <w:gridCol w:w="782"/>
        <w:gridCol w:w="736"/>
        <w:gridCol w:w="710"/>
        <w:gridCol w:w="710"/>
      </w:tblGrid>
      <w:tr w:rsidR="002F54C0" w:rsidRPr="00451EEA" w:rsidTr="004F1352">
        <w:trPr>
          <w:cantSplit/>
          <w:trHeight w:val="320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8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государственной программы, подпрограммы, основного мероприятия, мероприятия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ресурсного обеспечения</w:t>
            </w:r>
          </w:p>
        </w:tc>
        <w:tc>
          <w:tcPr>
            <w:tcW w:w="310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расходов (тыс. рублей), годы</w:t>
            </w:r>
          </w:p>
        </w:tc>
      </w:tr>
      <w:tr w:rsidR="001B4933" w:rsidRPr="00451EEA" w:rsidTr="004F1352">
        <w:trPr>
          <w:cantSplit/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0" w:rsidRPr="00451EEA" w:rsidRDefault="002F54C0" w:rsidP="002F5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0" w:rsidRPr="00451EEA" w:rsidRDefault="002F54C0" w:rsidP="002F5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0" w:rsidRPr="00451EEA" w:rsidRDefault="002F54C0" w:rsidP="002F5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  <w:r w:rsidR="00A32B50" w:rsidRPr="00451E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&lt;*&gt;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  <w:r w:rsidR="00E74ED9"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32B50" w:rsidRPr="00451E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&lt;*&gt;</w:t>
            </w:r>
          </w:p>
        </w:tc>
      </w:tr>
      <w:tr w:rsidR="001B4933" w:rsidRPr="00451EEA" w:rsidTr="004F1352">
        <w:trPr>
          <w:cantSplit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1B4933" w:rsidRPr="00451EEA" w:rsidTr="004F1352">
        <w:trPr>
          <w:cantSplit/>
          <w:trHeight w:val="154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</w:t>
            </w:r>
          </w:p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Еврейской автономной области «Экология Еврейской автономной области» на 2015 – 2025 годы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4F1352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BF750D"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1365,3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8C63F1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1B493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  <w:r w:rsidR="002F54C0"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1B493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7332</w:t>
            </w:r>
            <w:r w:rsidR="002F54C0"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1B493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7332</w:t>
            </w:r>
            <w:r w:rsidR="002F54C0"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122,5</w:t>
            </w:r>
          </w:p>
        </w:tc>
      </w:tr>
      <w:tr w:rsidR="001B4933" w:rsidRPr="00451EEA" w:rsidTr="004F1352">
        <w:trPr>
          <w:cantSplit/>
          <w:trHeight w:val="1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0" w:rsidRPr="00451EEA" w:rsidRDefault="002F54C0" w:rsidP="0080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0" w:rsidRPr="00451EEA" w:rsidRDefault="002F54C0" w:rsidP="0080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4F1352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E44959"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1365,3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8C63F1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1B493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  <w:r w:rsidR="002F54C0"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1B493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7332</w:t>
            </w:r>
            <w:r w:rsidR="002F54C0"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1B493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7332</w:t>
            </w:r>
            <w:r w:rsidR="002F54C0"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122,5</w:t>
            </w:r>
          </w:p>
        </w:tc>
      </w:tr>
      <w:tr w:rsidR="001B4933" w:rsidRPr="00451EEA" w:rsidTr="004F1352">
        <w:trPr>
          <w:cantSplit/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0" w:rsidRPr="00451EEA" w:rsidRDefault="002F54C0" w:rsidP="0080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0" w:rsidRPr="00451EEA" w:rsidRDefault="002F54C0" w:rsidP="0080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tabs>
                <w:tab w:val="left" w:pos="588"/>
                <w:tab w:val="center" w:pos="6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B4933" w:rsidRPr="00451EEA" w:rsidTr="004F1352">
        <w:trPr>
          <w:cantSplit/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0" w:rsidRPr="00451EEA" w:rsidRDefault="002F54C0" w:rsidP="0080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0" w:rsidRPr="00451EEA" w:rsidRDefault="002F54C0" w:rsidP="0080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муниципальных образований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B4933" w:rsidRPr="00451EEA" w:rsidTr="004F1352">
        <w:trPr>
          <w:cantSplit/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0" w:rsidRPr="00451EEA" w:rsidRDefault="002F54C0" w:rsidP="0080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0" w:rsidRPr="00451EEA" w:rsidRDefault="002F54C0" w:rsidP="0080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F54C0" w:rsidRPr="00451EEA" w:rsidTr="002F54C0">
        <w:trPr>
          <w:cantSplit/>
          <w:trHeight w:val="18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 – изучение и сохранение природоресурсного потенциала Еврейской автономной области</w:t>
            </w:r>
          </w:p>
        </w:tc>
      </w:tr>
      <w:tr w:rsidR="001B4933" w:rsidRPr="00451EEA" w:rsidTr="004F1352">
        <w:trPr>
          <w:cantSplit/>
          <w:trHeight w:val="109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8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676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</w:t>
            </w:r>
            <w:r w:rsidR="0067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– обеспечение благоприятных условий проживания населения и сохранение биоразнообразия области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4F1352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2F54C0"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794,0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1365,3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1B493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2F54C0"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1B493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="002F54C0"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B4933"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</w:tr>
      <w:tr w:rsidR="001B4933" w:rsidRPr="00451EEA" w:rsidTr="004F1352">
        <w:trPr>
          <w:cantSplit/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0" w:rsidRPr="00451EEA" w:rsidRDefault="002F54C0" w:rsidP="0080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0" w:rsidRPr="00451EEA" w:rsidRDefault="002F54C0" w:rsidP="0080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4F1352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2F54C0"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1365,3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1B493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2F54C0"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1B493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="002F54C0"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B4933"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</w:tr>
      <w:tr w:rsidR="001B4933" w:rsidRPr="00451EEA" w:rsidTr="004F1352">
        <w:trPr>
          <w:cantSplit/>
          <w:trHeight w:val="1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0" w:rsidRPr="00451EEA" w:rsidRDefault="002F54C0" w:rsidP="0080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0" w:rsidRPr="00451EEA" w:rsidRDefault="002F54C0" w:rsidP="0080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B4933" w:rsidRPr="00451EEA" w:rsidTr="004F1352">
        <w:trPr>
          <w:cantSplit/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0" w:rsidRPr="00451EEA" w:rsidRDefault="002F54C0" w:rsidP="0080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0" w:rsidRPr="00451EEA" w:rsidRDefault="002F54C0" w:rsidP="0080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B4933" w:rsidRPr="00451EEA" w:rsidTr="004F1352">
        <w:trPr>
          <w:cantSplit/>
          <w:trHeight w:val="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0" w:rsidRPr="00451EEA" w:rsidRDefault="002F54C0" w:rsidP="0080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0" w:rsidRPr="00451EEA" w:rsidRDefault="002F54C0" w:rsidP="0080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451C5" w:rsidRPr="00451EEA" w:rsidTr="0030540D">
        <w:trPr>
          <w:cantSplit/>
          <w:trHeight w:val="234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51C5" w:rsidRPr="00451EEA" w:rsidRDefault="009451C5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8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51C5" w:rsidRPr="00451EEA" w:rsidRDefault="009451C5" w:rsidP="00683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проектно-сметной документации «Строительство защитной дамбы  пос. Тукалевский в черте г. Биробиджана ЕАО от затопления водами реки Большая Бира»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C5" w:rsidRPr="00451EEA" w:rsidRDefault="009451C5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C5" w:rsidRPr="00451EEA" w:rsidRDefault="009451C5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1515,3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C5" w:rsidRPr="00451EEA" w:rsidRDefault="009451C5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1365,3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C5" w:rsidRPr="00451EEA" w:rsidRDefault="009451C5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 &lt;*</w:t>
            </w: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*</w:t>
            </w: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&gt;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C5" w:rsidRPr="00451EEA" w:rsidRDefault="009451C5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C5" w:rsidRPr="00451EEA" w:rsidRDefault="009451C5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C5" w:rsidRPr="00451EEA" w:rsidRDefault="009451C5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C5" w:rsidRPr="00451EEA" w:rsidRDefault="009451C5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C5" w:rsidRPr="00451EEA" w:rsidRDefault="009451C5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C5" w:rsidRPr="00451EEA" w:rsidRDefault="009451C5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C5" w:rsidRPr="00451EEA" w:rsidRDefault="009451C5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C5" w:rsidRPr="00451EEA" w:rsidRDefault="009451C5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C5" w:rsidRPr="00451EEA" w:rsidRDefault="009451C5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451C5" w:rsidRPr="00451EEA" w:rsidTr="0030540D">
        <w:trPr>
          <w:cantSplit/>
          <w:trHeight w:val="1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51C5" w:rsidRPr="00451EEA" w:rsidRDefault="009451C5" w:rsidP="0080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51C5" w:rsidRPr="00451EEA" w:rsidRDefault="009451C5" w:rsidP="0080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C5" w:rsidRPr="00451EEA" w:rsidRDefault="009451C5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C5" w:rsidRPr="00451EEA" w:rsidRDefault="009451C5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1515,3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C5" w:rsidRPr="00451EEA" w:rsidRDefault="009451C5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1365,3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C5" w:rsidRPr="00451EEA" w:rsidRDefault="009451C5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 &lt;*</w:t>
            </w: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*</w:t>
            </w: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&gt;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C5" w:rsidRPr="00451EEA" w:rsidRDefault="009451C5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C5" w:rsidRPr="00451EEA" w:rsidRDefault="009451C5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C5" w:rsidRPr="00451EEA" w:rsidRDefault="009451C5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C5" w:rsidRPr="00451EEA" w:rsidRDefault="009451C5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C5" w:rsidRPr="00451EEA" w:rsidRDefault="009451C5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C5" w:rsidRPr="00451EEA" w:rsidRDefault="009451C5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C5" w:rsidRPr="00451EEA" w:rsidRDefault="009451C5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C5" w:rsidRPr="00451EEA" w:rsidRDefault="009451C5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C5" w:rsidRPr="00451EEA" w:rsidRDefault="009451C5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451C5" w:rsidRPr="00451EEA" w:rsidTr="0030540D">
        <w:trPr>
          <w:cantSplit/>
          <w:trHeight w:val="22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51C5" w:rsidRPr="00451EEA" w:rsidRDefault="009451C5" w:rsidP="0080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51C5" w:rsidRPr="00451EEA" w:rsidRDefault="009451C5" w:rsidP="0080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C5" w:rsidRPr="00451EEA" w:rsidRDefault="009451C5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C5" w:rsidRPr="00451EEA" w:rsidRDefault="009451C5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C5" w:rsidRPr="00451EEA" w:rsidRDefault="009451C5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C5" w:rsidRPr="00451EEA" w:rsidRDefault="009451C5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C5" w:rsidRPr="00451EEA" w:rsidRDefault="009451C5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C5" w:rsidRPr="00451EEA" w:rsidRDefault="009451C5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C5" w:rsidRPr="00451EEA" w:rsidRDefault="009451C5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C5" w:rsidRPr="00451EEA" w:rsidRDefault="009451C5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C5" w:rsidRPr="00451EEA" w:rsidRDefault="009451C5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C5" w:rsidRPr="00451EEA" w:rsidRDefault="009451C5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C5" w:rsidRPr="00451EEA" w:rsidRDefault="009451C5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C5" w:rsidRPr="00451EEA" w:rsidRDefault="009451C5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C5" w:rsidRPr="00451EEA" w:rsidRDefault="009451C5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451C5" w:rsidRPr="00451EEA" w:rsidTr="00454889">
        <w:trPr>
          <w:cantSplit/>
          <w:trHeight w:val="4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51C5" w:rsidRPr="00451EEA" w:rsidRDefault="009451C5" w:rsidP="0080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51C5" w:rsidRPr="00451EEA" w:rsidRDefault="009451C5" w:rsidP="0080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C5" w:rsidRPr="00451EEA" w:rsidRDefault="009451C5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C5" w:rsidRPr="00451EEA" w:rsidRDefault="009451C5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C5" w:rsidRPr="00451EEA" w:rsidRDefault="009451C5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C5" w:rsidRPr="00451EEA" w:rsidRDefault="009451C5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C5" w:rsidRPr="00451EEA" w:rsidRDefault="009451C5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C5" w:rsidRPr="00451EEA" w:rsidRDefault="009451C5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C5" w:rsidRPr="00451EEA" w:rsidRDefault="009451C5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C5" w:rsidRPr="00451EEA" w:rsidRDefault="009451C5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C5" w:rsidRPr="00451EEA" w:rsidRDefault="009451C5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C5" w:rsidRPr="00451EEA" w:rsidRDefault="009451C5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C5" w:rsidRPr="00451EEA" w:rsidRDefault="009451C5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C5" w:rsidRPr="00451EEA" w:rsidRDefault="009451C5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C5" w:rsidRPr="00451EEA" w:rsidRDefault="009451C5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4889" w:rsidRPr="00451EEA" w:rsidTr="00454889">
        <w:trPr>
          <w:cantSplit/>
          <w:trHeight w:val="39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89" w:rsidRPr="00451EEA" w:rsidRDefault="00454889" w:rsidP="0080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89" w:rsidRPr="00451EEA" w:rsidRDefault="00454889" w:rsidP="0080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9" w:rsidRPr="00451EEA" w:rsidRDefault="0045488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9" w:rsidRPr="00451EEA" w:rsidRDefault="00454889" w:rsidP="0030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9" w:rsidRPr="00451EEA" w:rsidRDefault="00454889" w:rsidP="0030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9" w:rsidRPr="00451EEA" w:rsidRDefault="00454889" w:rsidP="0030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9" w:rsidRPr="00451EEA" w:rsidRDefault="00454889" w:rsidP="0030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9" w:rsidRPr="00451EEA" w:rsidRDefault="00454889" w:rsidP="0030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9" w:rsidRPr="00451EEA" w:rsidRDefault="00454889" w:rsidP="0030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9" w:rsidRPr="00451EEA" w:rsidRDefault="00454889" w:rsidP="0030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9" w:rsidRPr="00451EEA" w:rsidRDefault="00454889" w:rsidP="0030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9" w:rsidRPr="00451EEA" w:rsidRDefault="00454889" w:rsidP="0030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9" w:rsidRPr="00451EEA" w:rsidRDefault="00454889" w:rsidP="0030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9" w:rsidRPr="00451EEA" w:rsidRDefault="00454889" w:rsidP="0030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9" w:rsidRPr="00451EEA" w:rsidRDefault="00454889" w:rsidP="0030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7244B" w:rsidRPr="00451EEA" w:rsidTr="00604AF9">
        <w:trPr>
          <w:cantSplit/>
          <w:trHeight w:val="131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244B" w:rsidRPr="00451EEA" w:rsidRDefault="0027244B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8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244B" w:rsidRPr="00451EEA" w:rsidRDefault="0027244B" w:rsidP="0061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государственной 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4B" w:rsidRPr="00451EEA" w:rsidRDefault="0027244B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4B" w:rsidRPr="00451EEA" w:rsidRDefault="0027244B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4B" w:rsidRPr="00451EEA" w:rsidRDefault="0027244B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4B" w:rsidRPr="00451EEA" w:rsidRDefault="0027244B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4B" w:rsidRPr="00451EEA" w:rsidRDefault="0027244B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4B" w:rsidRPr="00451EEA" w:rsidRDefault="0027244B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4B" w:rsidRPr="00451EEA" w:rsidRDefault="0027244B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4B" w:rsidRPr="00451EEA" w:rsidRDefault="0027244B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4B" w:rsidRPr="00451EEA" w:rsidRDefault="0027244B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4B" w:rsidRPr="00451EEA" w:rsidRDefault="0027244B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4B" w:rsidRPr="00451EEA" w:rsidRDefault="0027244B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4B" w:rsidRPr="00451EEA" w:rsidRDefault="0027244B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4B" w:rsidRPr="00451EEA" w:rsidRDefault="0027244B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</w:tr>
      <w:tr w:rsidR="0027244B" w:rsidRPr="00451EEA" w:rsidTr="00604AF9">
        <w:trPr>
          <w:cantSplit/>
          <w:trHeight w:val="194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44B" w:rsidRPr="00451EEA" w:rsidRDefault="0027244B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244B" w:rsidRPr="00451EEA" w:rsidRDefault="0027244B" w:rsidP="00F4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4B" w:rsidRPr="00451EEA" w:rsidRDefault="0027244B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4B" w:rsidRPr="00451EEA" w:rsidRDefault="0027244B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4B" w:rsidRPr="00451EEA" w:rsidRDefault="0027244B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4B" w:rsidRPr="00451EEA" w:rsidRDefault="0027244B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4B" w:rsidRPr="00451EEA" w:rsidRDefault="0027244B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4B" w:rsidRPr="00451EEA" w:rsidRDefault="0027244B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4B" w:rsidRPr="00451EEA" w:rsidRDefault="0027244B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4B" w:rsidRPr="00451EEA" w:rsidRDefault="0027244B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4B" w:rsidRPr="00451EEA" w:rsidRDefault="0027244B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4B" w:rsidRPr="00451EEA" w:rsidRDefault="0027244B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4B" w:rsidRPr="00451EEA" w:rsidRDefault="0027244B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4B" w:rsidRPr="00451EEA" w:rsidRDefault="0027244B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4B" w:rsidRPr="00451EEA" w:rsidRDefault="0027244B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</w:tr>
      <w:tr w:rsidR="00614729" w:rsidRPr="00451EEA" w:rsidTr="0027244B">
        <w:trPr>
          <w:cantSplit/>
          <w:trHeight w:val="147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729" w:rsidRPr="00451EEA" w:rsidRDefault="0027244B" w:rsidP="0027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729" w:rsidRPr="00451EEA" w:rsidRDefault="0027244B" w:rsidP="0027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729" w:rsidRPr="00451EEA" w:rsidRDefault="0027244B" w:rsidP="0027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729" w:rsidRPr="00451EEA" w:rsidRDefault="0027244B" w:rsidP="0027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729" w:rsidRPr="00451EEA" w:rsidRDefault="0027244B" w:rsidP="0027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729" w:rsidRPr="00451EEA" w:rsidRDefault="0027244B" w:rsidP="0027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729" w:rsidRPr="00451EEA" w:rsidRDefault="0027244B" w:rsidP="0027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729" w:rsidRPr="00451EEA" w:rsidRDefault="0027244B" w:rsidP="0027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729" w:rsidRPr="00451EEA" w:rsidRDefault="0027244B" w:rsidP="0027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729" w:rsidRPr="00451EEA" w:rsidRDefault="0027244B" w:rsidP="0027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729" w:rsidRPr="00451EEA" w:rsidRDefault="0027244B" w:rsidP="0027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729" w:rsidRPr="00451EEA" w:rsidRDefault="0027244B" w:rsidP="0027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729" w:rsidRPr="00451EEA" w:rsidRDefault="0027244B" w:rsidP="0027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729" w:rsidRPr="00451EEA" w:rsidRDefault="0027244B" w:rsidP="0027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729" w:rsidRPr="00451EEA" w:rsidRDefault="0027244B" w:rsidP="0027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1153E8" w:rsidRPr="00451EEA" w:rsidTr="001153E8">
        <w:trPr>
          <w:cantSplit/>
          <w:trHeight w:val="32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3E8" w:rsidRPr="00451EEA" w:rsidRDefault="001153E8" w:rsidP="0080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53E8" w:rsidRPr="00451EEA" w:rsidRDefault="001153E8" w:rsidP="0011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экологической экспертизы объектов регионального уровня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E8" w:rsidRPr="00451EEA" w:rsidRDefault="001153E8" w:rsidP="0030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E8" w:rsidRPr="00451EEA" w:rsidRDefault="001153E8" w:rsidP="0030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E8" w:rsidRPr="00451EEA" w:rsidRDefault="001153E8" w:rsidP="0030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E8" w:rsidRPr="00451EEA" w:rsidRDefault="001153E8" w:rsidP="0030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E8" w:rsidRPr="00451EEA" w:rsidRDefault="001153E8" w:rsidP="0030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E8" w:rsidRPr="00451EEA" w:rsidRDefault="001153E8" w:rsidP="0030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E8" w:rsidRPr="00451EEA" w:rsidRDefault="001153E8" w:rsidP="0030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E8" w:rsidRPr="00451EEA" w:rsidRDefault="001153E8" w:rsidP="0030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E8" w:rsidRPr="00451EEA" w:rsidRDefault="001153E8" w:rsidP="0030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E8" w:rsidRPr="00451EEA" w:rsidRDefault="001153E8" w:rsidP="0030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E8" w:rsidRPr="00451EEA" w:rsidRDefault="001153E8" w:rsidP="0030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E8" w:rsidRPr="00451EEA" w:rsidRDefault="001153E8" w:rsidP="0030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E8" w:rsidRPr="00451EEA" w:rsidRDefault="001153E8" w:rsidP="0030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153E8" w:rsidRPr="00451EEA" w:rsidTr="0030540D">
        <w:trPr>
          <w:cantSplit/>
          <w:trHeight w:val="3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3E8" w:rsidRPr="00451EEA" w:rsidRDefault="001153E8" w:rsidP="0080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3E8" w:rsidRPr="00451EEA" w:rsidRDefault="001153E8" w:rsidP="0080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E8" w:rsidRPr="00451EEA" w:rsidRDefault="001153E8" w:rsidP="0030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E8" w:rsidRPr="00451EEA" w:rsidRDefault="001153E8" w:rsidP="0030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E8" w:rsidRPr="00451EEA" w:rsidRDefault="001153E8" w:rsidP="0030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E8" w:rsidRPr="00451EEA" w:rsidRDefault="001153E8" w:rsidP="0030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E8" w:rsidRPr="00451EEA" w:rsidRDefault="001153E8" w:rsidP="0030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E8" w:rsidRPr="00451EEA" w:rsidRDefault="001153E8" w:rsidP="0030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E8" w:rsidRPr="00451EEA" w:rsidRDefault="001153E8" w:rsidP="0030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E8" w:rsidRPr="00451EEA" w:rsidRDefault="001153E8" w:rsidP="0030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E8" w:rsidRPr="00451EEA" w:rsidRDefault="001153E8" w:rsidP="0030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E8" w:rsidRPr="00451EEA" w:rsidRDefault="001153E8" w:rsidP="0030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E8" w:rsidRPr="00451EEA" w:rsidRDefault="001153E8" w:rsidP="0030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E8" w:rsidRPr="00451EEA" w:rsidRDefault="001153E8" w:rsidP="0030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E8" w:rsidRPr="00451EEA" w:rsidRDefault="001153E8" w:rsidP="0030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153E8" w:rsidRPr="00451EEA" w:rsidTr="00604AF9">
        <w:trPr>
          <w:cantSplit/>
          <w:trHeight w:val="3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3E8" w:rsidRPr="00451EEA" w:rsidRDefault="001153E8" w:rsidP="0080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3E8" w:rsidRPr="00451EEA" w:rsidRDefault="001153E8" w:rsidP="0080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E8" w:rsidRPr="00451EEA" w:rsidRDefault="001153E8" w:rsidP="0030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E8" w:rsidRPr="00451EEA" w:rsidRDefault="001153E8" w:rsidP="0030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E8" w:rsidRPr="00451EEA" w:rsidRDefault="001153E8" w:rsidP="0030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E8" w:rsidRPr="00451EEA" w:rsidRDefault="001153E8" w:rsidP="0030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E8" w:rsidRPr="00451EEA" w:rsidRDefault="001153E8" w:rsidP="0030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E8" w:rsidRPr="00451EEA" w:rsidRDefault="001153E8" w:rsidP="0030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E8" w:rsidRPr="00451EEA" w:rsidRDefault="001153E8" w:rsidP="0030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E8" w:rsidRPr="00451EEA" w:rsidRDefault="001153E8" w:rsidP="0030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E8" w:rsidRPr="00451EEA" w:rsidRDefault="001153E8" w:rsidP="0030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E8" w:rsidRPr="00451EEA" w:rsidRDefault="001153E8" w:rsidP="0030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E8" w:rsidRPr="00451EEA" w:rsidRDefault="001153E8" w:rsidP="0030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E8" w:rsidRPr="00451EEA" w:rsidRDefault="001153E8" w:rsidP="0030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E8" w:rsidRPr="00451EEA" w:rsidRDefault="001153E8" w:rsidP="0030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14729" w:rsidRPr="00451EEA" w:rsidTr="004F1352">
        <w:trPr>
          <w:cantSplit/>
          <w:trHeight w:val="218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8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проведения независимых экспертиз качества компонентов природной среды при проведении контрольно-надзорных мероприятий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14729" w:rsidRPr="00451EEA" w:rsidTr="004F1352">
        <w:trPr>
          <w:cantSplit/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729" w:rsidRPr="00451EEA" w:rsidRDefault="00614729" w:rsidP="0080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729" w:rsidRPr="00451EEA" w:rsidRDefault="00614729" w:rsidP="0080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14729" w:rsidRPr="00451EEA" w:rsidTr="004F1352">
        <w:trPr>
          <w:cantSplit/>
          <w:trHeight w:val="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729" w:rsidRPr="00451EEA" w:rsidRDefault="00614729" w:rsidP="0080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729" w:rsidRPr="00451EEA" w:rsidRDefault="00614729" w:rsidP="0080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14729" w:rsidRPr="00451EEA" w:rsidTr="004F1352">
        <w:trPr>
          <w:cantSplit/>
          <w:trHeight w:val="4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729" w:rsidRPr="00451EEA" w:rsidRDefault="00614729" w:rsidP="0080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729" w:rsidRPr="00451EEA" w:rsidRDefault="00614729" w:rsidP="0080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14729" w:rsidRPr="00451EEA" w:rsidTr="004F1352">
        <w:trPr>
          <w:cantSplit/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729" w:rsidRPr="00451EEA" w:rsidRDefault="00614729" w:rsidP="0080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729" w:rsidRPr="00451EEA" w:rsidRDefault="00614729" w:rsidP="0080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14729" w:rsidRPr="00451EEA" w:rsidTr="004F1352">
        <w:trPr>
          <w:cantSplit/>
          <w:trHeight w:val="82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8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мониторинга экологического состояния растений и грибов, занесенных в Красную книгу Еврейской автономной области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14729" w:rsidRPr="00451EEA" w:rsidTr="004F1352">
        <w:trPr>
          <w:cantSplit/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729" w:rsidRPr="00451EEA" w:rsidRDefault="00614729" w:rsidP="0080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729" w:rsidRPr="00451EEA" w:rsidRDefault="00614729" w:rsidP="0080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14729" w:rsidRPr="00451EEA" w:rsidTr="004F1352">
        <w:trPr>
          <w:cantSplit/>
          <w:trHeight w:val="1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729" w:rsidRPr="00451EEA" w:rsidRDefault="00614729" w:rsidP="0080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729" w:rsidRPr="00451EEA" w:rsidRDefault="00614729" w:rsidP="0080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14729" w:rsidRPr="00451EEA" w:rsidTr="004F1352">
        <w:trPr>
          <w:cantSplit/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729" w:rsidRPr="00451EEA" w:rsidRDefault="00614729" w:rsidP="0080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729" w:rsidRPr="00451EEA" w:rsidRDefault="00614729" w:rsidP="0080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14729" w:rsidRPr="00451EEA" w:rsidTr="004F1352">
        <w:trPr>
          <w:cantSplit/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729" w:rsidRPr="00451EEA" w:rsidRDefault="00614729" w:rsidP="0080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729" w:rsidRPr="00451EEA" w:rsidRDefault="00614729" w:rsidP="0080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14729" w:rsidRPr="00451EEA" w:rsidTr="004F1352">
        <w:trPr>
          <w:cantSplit/>
          <w:trHeight w:val="137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8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подготовки макета к изданию тома Красной книги Еврейской автономной области «Редкие и находящиеся под угрозой исчезновения виды растений и грибов»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14729" w:rsidRPr="00451EEA" w:rsidTr="004F1352">
        <w:trPr>
          <w:cantSplit/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729" w:rsidRPr="00451EEA" w:rsidRDefault="00614729" w:rsidP="0080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729" w:rsidRPr="00451EEA" w:rsidRDefault="00614729" w:rsidP="0080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14729" w:rsidRPr="00451EEA" w:rsidTr="004F1352">
        <w:trPr>
          <w:cantSplit/>
          <w:trHeight w:val="2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729" w:rsidRPr="00451EEA" w:rsidRDefault="00614729" w:rsidP="0080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729" w:rsidRPr="00451EEA" w:rsidRDefault="00614729" w:rsidP="0080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14729" w:rsidRPr="00451EEA" w:rsidTr="004F1352">
        <w:trPr>
          <w:cantSplit/>
          <w:trHeight w:val="4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729" w:rsidRPr="00451EEA" w:rsidRDefault="00614729" w:rsidP="0080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729" w:rsidRPr="00451EEA" w:rsidRDefault="00614729" w:rsidP="0080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14729" w:rsidRPr="00451EEA" w:rsidTr="004F1352">
        <w:trPr>
          <w:cantSplit/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729" w:rsidRPr="00451EEA" w:rsidRDefault="00614729" w:rsidP="0080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729" w:rsidRPr="00451EEA" w:rsidRDefault="00614729" w:rsidP="0080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14729" w:rsidRPr="00451EEA" w:rsidTr="004F1352">
        <w:trPr>
          <w:cantSplit/>
          <w:trHeight w:val="172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</w:t>
            </w:r>
          </w:p>
        </w:tc>
        <w:tc>
          <w:tcPr>
            <w:tcW w:w="8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Электронное опубликование двух макетов томов Красной книги Еврейской автономной области: «Редкие и находящиеся под угрозой исчезновения виды животных»; «Редкие</w:t>
            </w:r>
            <w:r w:rsidR="001153E8"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находящиеся под угрозой исчезновения виды растений и грибов»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14729" w:rsidRPr="00451EEA" w:rsidTr="004F1352">
        <w:trPr>
          <w:cantSplit/>
          <w:trHeight w:val="2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729" w:rsidRPr="00451EEA" w:rsidRDefault="00614729" w:rsidP="0080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729" w:rsidRPr="00451EEA" w:rsidRDefault="00614729" w:rsidP="0080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14729" w:rsidRPr="00451EEA" w:rsidTr="004F1352">
        <w:trPr>
          <w:cantSplit/>
          <w:trHeight w:val="1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729" w:rsidRPr="00451EEA" w:rsidRDefault="00614729" w:rsidP="0080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729" w:rsidRPr="00451EEA" w:rsidRDefault="00614729" w:rsidP="0080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14729" w:rsidRPr="00451EEA" w:rsidTr="004F1352">
        <w:trPr>
          <w:cantSplit/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729" w:rsidRPr="00451EEA" w:rsidRDefault="00614729" w:rsidP="0080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729" w:rsidRPr="00451EEA" w:rsidRDefault="00614729" w:rsidP="0080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14729" w:rsidRPr="00451EEA" w:rsidTr="004F1352">
        <w:trPr>
          <w:cantSplit/>
          <w:trHeight w:val="7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729" w:rsidRPr="00451EEA" w:rsidRDefault="00614729" w:rsidP="0080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729" w:rsidRPr="00451EEA" w:rsidRDefault="00614729" w:rsidP="0080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29" w:rsidRPr="00451EEA" w:rsidRDefault="00614729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92EF3" w:rsidRPr="00451EEA" w:rsidTr="008A326B">
        <w:trPr>
          <w:cantSplit/>
          <w:trHeight w:val="2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3" w:rsidRPr="00451EEA" w:rsidRDefault="00092EF3" w:rsidP="008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3" w:rsidRPr="00451EEA" w:rsidRDefault="00092EF3" w:rsidP="00092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территориальной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3" w:rsidRPr="00451EEA" w:rsidRDefault="00092EF3" w:rsidP="0009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3" w:rsidRPr="00451EEA" w:rsidRDefault="00092EF3" w:rsidP="0009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3" w:rsidRPr="00451EEA" w:rsidRDefault="00092EF3" w:rsidP="0009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3" w:rsidRPr="00451EEA" w:rsidRDefault="00092EF3" w:rsidP="0009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3" w:rsidRPr="00451EEA" w:rsidRDefault="00092EF3" w:rsidP="0009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3" w:rsidRPr="00451EEA" w:rsidRDefault="00092EF3" w:rsidP="0009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3" w:rsidRPr="00451EEA" w:rsidRDefault="00092EF3" w:rsidP="0009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3" w:rsidRPr="00451EEA" w:rsidRDefault="00092EF3" w:rsidP="0009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3" w:rsidRPr="00451EEA" w:rsidRDefault="00092EF3" w:rsidP="0009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3" w:rsidRPr="00451EEA" w:rsidRDefault="00092EF3" w:rsidP="0009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3" w:rsidRPr="00451EEA" w:rsidRDefault="00092EF3" w:rsidP="0009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3" w:rsidRPr="00451EEA" w:rsidRDefault="00092EF3" w:rsidP="0009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3" w:rsidRPr="00451EEA" w:rsidRDefault="00092EF3" w:rsidP="0009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92EF3" w:rsidRPr="00451EEA" w:rsidTr="00074EF1">
        <w:trPr>
          <w:cantSplit/>
          <w:trHeight w:val="2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F3" w:rsidRPr="00451EEA" w:rsidRDefault="00092EF3" w:rsidP="0030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F3" w:rsidRPr="00451EEA" w:rsidRDefault="00092EF3" w:rsidP="0030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F3" w:rsidRPr="00451EEA" w:rsidRDefault="00092EF3" w:rsidP="0030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F3" w:rsidRPr="00451EEA" w:rsidRDefault="00092EF3" w:rsidP="0030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F3" w:rsidRPr="00451EEA" w:rsidRDefault="00092EF3" w:rsidP="0030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F3" w:rsidRPr="00451EEA" w:rsidRDefault="00092EF3" w:rsidP="0030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F3" w:rsidRPr="00451EEA" w:rsidRDefault="00092EF3" w:rsidP="0030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F3" w:rsidRPr="00451EEA" w:rsidRDefault="00092EF3" w:rsidP="0030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F3" w:rsidRPr="00451EEA" w:rsidRDefault="00092EF3" w:rsidP="0030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F3" w:rsidRPr="00451EEA" w:rsidRDefault="00092EF3" w:rsidP="0030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F3" w:rsidRPr="00451EEA" w:rsidRDefault="00092EF3" w:rsidP="0030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F3" w:rsidRPr="00451EEA" w:rsidRDefault="00092EF3" w:rsidP="0030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F3" w:rsidRPr="00451EEA" w:rsidRDefault="00092EF3" w:rsidP="0030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F3" w:rsidRPr="00451EEA" w:rsidRDefault="00092EF3" w:rsidP="0030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F3" w:rsidRPr="00451EEA" w:rsidRDefault="00092EF3" w:rsidP="0030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A326B" w:rsidRPr="00451EEA" w:rsidTr="0030540D">
        <w:trPr>
          <w:cantSplit/>
          <w:trHeight w:val="21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326B" w:rsidRPr="00451EEA" w:rsidRDefault="008A326B" w:rsidP="0080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326B" w:rsidRPr="00451EEA" w:rsidRDefault="008A326B" w:rsidP="0080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системы наблюдений за состоянием окружающей среды (ввод в эксплуатацию двух стационарных пунктов наблюдений за загрязнением атмосферного воздуха в </w:t>
            </w: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Биробиджане и </w:t>
            </w: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пос. Теплоозерск)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6B" w:rsidRPr="00451EEA" w:rsidRDefault="008A326B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6B" w:rsidRPr="00451EEA" w:rsidRDefault="008A326B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6B" w:rsidRPr="00451EEA" w:rsidRDefault="008A326B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6B" w:rsidRPr="00451EEA" w:rsidRDefault="008A326B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6B" w:rsidRPr="00451EEA" w:rsidRDefault="008A326B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6B" w:rsidRPr="00451EEA" w:rsidRDefault="008A326B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6B" w:rsidRPr="00451EEA" w:rsidRDefault="008A326B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6B" w:rsidRPr="00451EEA" w:rsidRDefault="008A326B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6B" w:rsidRPr="00451EEA" w:rsidRDefault="008A326B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6B" w:rsidRPr="00451EEA" w:rsidRDefault="008A326B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6B" w:rsidRPr="00451EEA" w:rsidRDefault="008A326B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6B" w:rsidRPr="00451EEA" w:rsidRDefault="008A326B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6B" w:rsidRPr="00451EEA" w:rsidRDefault="008A326B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326B" w:rsidRPr="00451EEA" w:rsidTr="0030540D">
        <w:trPr>
          <w:cantSplit/>
          <w:trHeight w:val="1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326B" w:rsidRPr="00451EEA" w:rsidRDefault="008A326B" w:rsidP="0080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326B" w:rsidRPr="00451EEA" w:rsidRDefault="008A326B" w:rsidP="0080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6B" w:rsidRPr="00451EEA" w:rsidRDefault="008A326B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6B" w:rsidRPr="00451EEA" w:rsidRDefault="008A326B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6B" w:rsidRPr="00451EEA" w:rsidRDefault="008A326B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6B" w:rsidRPr="00451EEA" w:rsidRDefault="008A326B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6B" w:rsidRPr="00451EEA" w:rsidRDefault="008A326B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6B" w:rsidRPr="00451EEA" w:rsidRDefault="008A326B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6B" w:rsidRPr="00451EEA" w:rsidRDefault="008A326B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6B" w:rsidRPr="00451EEA" w:rsidRDefault="008A326B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6B" w:rsidRPr="00451EEA" w:rsidRDefault="008A326B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6B" w:rsidRPr="00451EEA" w:rsidRDefault="008A326B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6B" w:rsidRPr="00451EEA" w:rsidRDefault="008A326B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6B" w:rsidRPr="00451EEA" w:rsidRDefault="008A326B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6B" w:rsidRPr="00451EEA" w:rsidRDefault="008A326B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326B" w:rsidRPr="00451EEA" w:rsidTr="0030540D">
        <w:trPr>
          <w:cantSplit/>
          <w:trHeight w:val="2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326B" w:rsidRPr="00451EEA" w:rsidRDefault="008A326B" w:rsidP="0080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326B" w:rsidRPr="00451EEA" w:rsidRDefault="008A326B" w:rsidP="0080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6B" w:rsidRPr="00451EEA" w:rsidRDefault="008A326B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6B" w:rsidRPr="00451EEA" w:rsidRDefault="008A326B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6B" w:rsidRPr="00451EEA" w:rsidRDefault="008A326B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6B" w:rsidRPr="00451EEA" w:rsidRDefault="008A326B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6B" w:rsidRPr="00451EEA" w:rsidRDefault="008A326B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6B" w:rsidRPr="00451EEA" w:rsidRDefault="008A326B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6B" w:rsidRPr="00451EEA" w:rsidRDefault="008A326B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6B" w:rsidRPr="00451EEA" w:rsidRDefault="008A326B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6B" w:rsidRPr="00451EEA" w:rsidRDefault="008A326B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6B" w:rsidRPr="00451EEA" w:rsidRDefault="008A326B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6B" w:rsidRPr="00451EEA" w:rsidRDefault="008A326B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6B" w:rsidRPr="00451EEA" w:rsidRDefault="008A326B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6B" w:rsidRPr="00451EEA" w:rsidRDefault="008A326B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326B" w:rsidRPr="00451EEA" w:rsidTr="0030540D">
        <w:trPr>
          <w:cantSplit/>
          <w:trHeight w:val="70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26B" w:rsidRPr="00451EEA" w:rsidRDefault="008A326B" w:rsidP="0080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26B" w:rsidRPr="00451EEA" w:rsidRDefault="008A326B" w:rsidP="0080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6B" w:rsidRPr="00451EEA" w:rsidRDefault="008A326B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6B" w:rsidRPr="00451EEA" w:rsidRDefault="008A326B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6B" w:rsidRPr="00451EEA" w:rsidRDefault="008A326B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6B" w:rsidRPr="00451EEA" w:rsidRDefault="008A326B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6B" w:rsidRPr="00451EEA" w:rsidRDefault="008A326B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6B" w:rsidRPr="00451EEA" w:rsidRDefault="008A326B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6B" w:rsidRPr="00451EEA" w:rsidRDefault="008A326B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6B" w:rsidRPr="00451EEA" w:rsidRDefault="008A326B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6B" w:rsidRPr="00451EEA" w:rsidRDefault="008A326B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6B" w:rsidRPr="00451EEA" w:rsidRDefault="008A326B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6B" w:rsidRPr="00451EEA" w:rsidRDefault="008A326B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6B" w:rsidRPr="00451EEA" w:rsidRDefault="008A326B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6B" w:rsidRPr="00451EEA" w:rsidRDefault="008A326B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92EF3" w:rsidRPr="00451EEA" w:rsidTr="002F54C0">
        <w:trPr>
          <w:cantSplit/>
          <w:trHeight w:val="132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2 – повышение уровня экологической культуры населения Еврейской автономной области</w:t>
            </w:r>
          </w:p>
        </w:tc>
      </w:tr>
      <w:tr w:rsidR="00092EF3" w:rsidRPr="00451EEA" w:rsidTr="004F1352">
        <w:trPr>
          <w:cantSplit/>
          <w:trHeight w:val="124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8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A95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– организация и проведение мероприятий в сфере экологического просвещения населения области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92EF3" w:rsidRPr="00451EEA" w:rsidTr="004F1352">
        <w:trPr>
          <w:cantSplit/>
          <w:trHeight w:val="1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F3" w:rsidRPr="00451EEA" w:rsidRDefault="00092EF3" w:rsidP="0080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F3" w:rsidRPr="00451EEA" w:rsidRDefault="00092EF3" w:rsidP="0080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92EF3" w:rsidRPr="00451EEA" w:rsidTr="004F1352">
        <w:trPr>
          <w:cantSplit/>
          <w:trHeight w:val="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F3" w:rsidRPr="00451EEA" w:rsidRDefault="00092EF3" w:rsidP="0080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F3" w:rsidRPr="00451EEA" w:rsidRDefault="00092EF3" w:rsidP="0080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92EF3" w:rsidRPr="00451EEA" w:rsidTr="004F1352">
        <w:trPr>
          <w:cantSplit/>
          <w:trHeight w:val="4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F3" w:rsidRPr="00451EEA" w:rsidRDefault="00092EF3" w:rsidP="0080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F3" w:rsidRPr="00451EEA" w:rsidRDefault="00092EF3" w:rsidP="0080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92EF3" w:rsidRPr="00451EEA" w:rsidTr="004F1352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F3" w:rsidRPr="00451EEA" w:rsidRDefault="00092EF3" w:rsidP="0080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F3" w:rsidRPr="00451EEA" w:rsidRDefault="00092EF3" w:rsidP="0080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92EF3" w:rsidRPr="00451EEA" w:rsidTr="004F1352">
        <w:trPr>
          <w:cantSplit/>
          <w:trHeight w:val="210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8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экологической акции «Дни Амура» 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92EF3" w:rsidRPr="00451EEA" w:rsidTr="004F1352">
        <w:trPr>
          <w:cantSplit/>
          <w:trHeight w:val="2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F3" w:rsidRPr="00451EEA" w:rsidRDefault="00092EF3" w:rsidP="0080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F3" w:rsidRPr="00451EEA" w:rsidRDefault="00092EF3" w:rsidP="0080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92EF3" w:rsidRPr="00451EEA" w:rsidTr="004F1352">
        <w:trPr>
          <w:cantSplit/>
          <w:trHeight w:val="1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F3" w:rsidRPr="00451EEA" w:rsidRDefault="00092EF3" w:rsidP="0080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F3" w:rsidRPr="00451EEA" w:rsidRDefault="00092EF3" w:rsidP="0080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92EF3" w:rsidRPr="00451EEA" w:rsidTr="004F1352">
        <w:trPr>
          <w:cantSplit/>
          <w:trHeight w:val="4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F3" w:rsidRPr="00451EEA" w:rsidRDefault="00092EF3" w:rsidP="0080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F3" w:rsidRPr="00451EEA" w:rsidRDefault="00092EF3" w:rsidP="0080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муниципальных образований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92EF3" w:rsidRPr="00451EEA" w:rsidTr="004F1352">
        <w:trPr>
          <w:cantSplit/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F3" w:rsidRPr="00451EEA" w:rsidRDefault="00092EF3" w:rsidP="0080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F3" w:rsidRPr="00451EEA" w:rsidRDefault="00092EF3" w:rsidP="0080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92EF3" w:rsidRPr="00451EEA" w:rsidTr="004F1352">
        <w:trPr>
          <w:cantSplit/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622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EEA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субсидии за счет средств областного бюджета на реализацию лучшего экологического проекта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92EF3" w:rsidRPr="00451EEA" w:rsidTr="004F1352">
        <w:trPr>
          <w:cantSplit/>
          <w:trHeight w:val="3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2EF3" w:rsidRPr="00451EEA" w:rsidRDefault="00092EF3" w:rsidP="0080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2EF3" w:rsidRPr="00451EEA" w:rsidRDefault="00092EF3" w:rsidP="0080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14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92EF3" w:rsidRPr="00451EEA" w:rsidTr="004F1352">
        <w:trPr>
          <w:cantSplit/>
          <w:trHeight w:val="3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2EF3" w:rsidRPr="00451EEA" w:rsidRDefault="00092EF3" w:rsidP="0080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2EF3" w:rsidRPr="00451EEA" w:rsidRDefault="00092EF3" w:rsidP="0080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92EF3" w:rsidRPr="00451EEA" w:rsidTr="004F1352">
        <w:trPr>
          <w:cantSplit/>
          <w:trHeight w:val="3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2EF3" w:rsidRPr="00451EEA" w:rsidRDefault="00092EF3" w:rsidP="0080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2EF3" w:rsidRPr="00451EEA" w:rsidRDefault="00092EF3" w:rsidP="0080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муниципальных образований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92EF3" w:rsidRPr="00451EEA" w:rsidTr="004F1352">
        <w:trPr>
          <w:cantSplit/>
          <w:trHeight w:val="43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2EF3" w:rsidRPr="00451EEA" w:rsidRDefault="00092EF3" w:rsidP="0080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2EF3" w:rsidRPr="00451EEA" w:rsidRDefault="00092EF3" w:rsidP="0080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2EF3" w:rsidRPr="00451EEA" w:rsidRDefault="00092EF3" w:rsidP="0080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81A4E" w:rsidRPr="00451EEA" w:rsidRDefault="00281A4E" w:rsidP="008046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EEA">
        <w:rPr>
          <w:rFonts w:ascii="Times New Roman" w:eastAsia="Times New Roman" w:hAnsi="Times New Roman" w:cs="Times New Roman"/>
          <w:sz w:val="28"/>
          <w:szCs w:val="28"/>
          <w:lang w:eastAsia="ru-RU"/>
        </w:rPr>
        <w:t>&lt;*&gt; Подлежат ежегодному уточнению при разработке проекта областного бюджета.</w:t>
      </w:r>
    </w:p>
    <w:p w:rsidR="002F54C0" w:rsidRPr="00451EEA" w:rsidRDefault="002F54C0" w:rsidP="008046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EEA">
        <w:rPr>
          <w:rFonts w:ascii="Times New Roman" w:eastAsia="Times New Roman" w:hAnsi="Times New Roman" w:cs="Times New Roman"/>
          <w:sz w:val="28"/>
          <w:szCs w:val="28"/>
          <w:lang w:eastAsia="ru-RU"/>
        </w:rPr>
        <w:t>&lt;*</w:t>
      </w:r>
      <w:r w:rsidR="00281A4E" w:rsidRPr="00451EEA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451EEA">
        <w:rPr>
          <w:rFonts w:ascii="Times New Roman" w:eastAsia="Times New Roman" w:hAnsi="Times New Roman" w:cs="Times New Roman"/>
          <w:sz w:val="28"/>
          <w:szCs w:val="28"/>
          <w:lang w:eastAsia="ru-RU"/>
        </w:rPr>
        <w:t>&gt; Кредиторская задолженность 2015 года.</w:t>
      </w:r>
    </w:p>
    <w:p w:rsidR="00A956D6" w:rsidRPr="00451EEA" w:rsidRDefault="00A956D6" w:rsidP="002F54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4C0" w:rsidRPr="00451EEA" w:rsidRDefault="002F54C0" w:rsidP="002F54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E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5</w:t>
      </w:r>
    </w:p>
    <w:p w:rsidR="002F54C0" w:rsidRPr="00451EEA" w:rsidRDefault="002F54C0" w:rsidP="002F54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4C0" w:rsidRPr="00451EEA" w:rsidRDefault="002F54C0" w:rsidP="002F54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EE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</w:t>
      </w:r>
    </w:p>
    <w:p w:rsidR="002F54C0" w:rsidRPr="00451EEA" w:rsidRDefault="002F54C0" w:rsidP="002F54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EE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 государственной программы Еврейской</w:t>
      </w:r>
    </w:p>
    <w:p w:rsidR="002F54C0" w:rsidRPr="00451EEA" w:rsidRDefault="002F54C0" w:rsidP="002F54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EE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автономной области по направлениям расходов «Экология</w:t>
      </w:r>
    </w:p>
    <w:p w:rsidR="002F54C0" w:rsidRPr="00451EEA" w:rsidRDefault="002F54C0" w:rsidP="002F54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EEA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Еврейской автономной области» на 2015 – 2025 годы</w:t>
      </w:r>
    </w:p>
    <w:p w:rsidR="002F54C0" w:rsidRPr="00451EEA" w:rsidRDefault="002F54C0" w:rsidP="002F54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1"/>
        <w:gridCol w:w="1256"/>
        <w:gridCol w:w="925"/>
        <w:gridCol w:w="931"/>
        <w:gridCol w:w="934"/>
        <w:gridCol w:w="931"/>
        <w:gridCol w:w="934"/>
        <w:gridCol w:w="940"/>
        <w:gridCol w:w="928"/>
        <w:gridCol w:w="946"/>
        <w:gridCol w:w="940"/>
        <w:gridCol w:w="940"/>
        <w:gridCol w:w="937"/>
      </w:tblGrid>
      <w:tr w:rsidR="002F54C0" w:rsidRPr="00451EEA" w:rsidTr="002F54C0"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и направления расходов</w:t>
            </w:r>
          </w:p>
        </w:tc>
        <w:tc>
          <w:tcPr>
            <w:tcW w:w="397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рублей), годы</w:t>
            </w:r>
          </w:p>
        </w:tc>
      </w:tr>
      <w:tr w:rsidR="002F54C0" w:rsidRPr="00451EEA" w:rsidTr="002F54C0">
        <w:trPr>
          <w:trHeight w:val="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0" w:rsidRPr="00451EEA" w:rsidRDefault="002F54C0" w:rsidP="002F5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54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2F54C0" w:rsidRPr="00451EEA" w:rsidTr="002F54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0" w:rsidRPr="00451EEA" w:rsidRDefault="002F54C0" w:rsidP="002F5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0" w:rsidRPr="00451EEA" w:rsidRDefault="002F54C0" w:rsidP="002F5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  <w:r w:rsidR="00281A4E" w:rsidRPr="00451E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&lt;*&gt;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  <w:r w:rsidR="00E74ED9"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1A4E" w:rsidRPr="00451E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&lt;*&gt;</w:t>
            </w:r>
          </w:p>
        </w:tc>
      </w:tr>
      <w:tr w:rsidR="002F54C0" w:rsidRPr="00451EEA" w:rsidTr="002F54C0"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310DE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540FCD"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1365,3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0E2511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495EFF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  <w:r w:rsidR="002F54C0"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495EFF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7332</w:t>
            </w:r>
            <w:r w:rsidR="002F54C0"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495EFF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7332</w:t>
            </w:r>
            <w:r w:rsidR="002F54C0"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122,5</w:t>
            </w:r>
          </w:p>
        </w:tc>
      </w:tr>
      <w:tr w:rsidR="002F54C0" w:rsidRPr="00451EEA" w:rsidTr="002F54C0"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310DE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540FCD"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1365,3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0E2511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495EFF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  <w:r w:rsidR="002F54C0"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495EFF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7332</w:t>
            </w:r>
            <w:r w:rsidR="002F54C0"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495EFF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7332</w:t>
            </w:r>
            <w:r w:rsidR="002F54C0"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122,5</w:t>
            </w:r>
          </w:p>
        </w:tc>
      </w:tr>
      <w:tr w:rsidR="002F54C0" w:rsidRPr="00451EEA" w:rsidTr="002F54C0"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  <w:bookmarkStart w:id="0" w:name="_GoBack"/>
            <w:bookmarkEnd w:id="0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54C0" w:rsidRPr="00451EEA" w:rsidTr="002F54C0"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54C0" w:rsidRPr="00451EEA" w:rsidTr="002F54C0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</w:t>
            </w:r>
          </w:p>
        </w:tc>
      </w:tr>
      <w:tr w:rsidR="002F54C0" w:rsidRPr="00451EEA" w:rsidTr="002F54C0"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1515,3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1365,3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  <w:r w:rsidR="00281A4E" w:rsidRPr="00451E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&lt;**&gt;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CC753C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CC753C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54C0" w:rsidRPr="00451EEA" w:rsidTr="002F54C0"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54C0" w:rsidRPr="00451EEA" w:rsidTr="002F54C0"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54C0" w:rsidRPr="00451EEA" w:rsidTr="002F54C0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НИОКР</w:t>
            </w:r>
          </w:p>
        </w:tc>
      </w:tr>
      <w:tr w:rsidR="002F54C0" w:rsidRPr="00451EEA" w:rsidTr="002F54C0"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54C0" w:rsidRPr="00451EEA" w:rsidTr="002F54C0"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54C0" w:rsidRPr="00451EEA" w:rsidTr="002F54C0"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54C0" w:rsidRPr="00451EEA" w:rsidTr="002F54C0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</w:tr>
      <w:tr w:rsidR="002F54C0" w:rsidRPr="00451EEA" w:rsidTr="002F54C0"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3B1EFD" w:rsidP="000E2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061443"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0E2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0E2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0E2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0E2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0E2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0E2511" w:rsidP="000E2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495EFF" w:rsidP="000E2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  <w:r w:rsidR="002F54C0"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495EFF" w:rsidP="000E2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7332</w:t>
            </w:r>
            <w:r w:rsidR="002F54C0"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495EFF" w:rsidP="000E2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7332</w:t>
            </w:r>
            <w:r w:rsidR="002F54C0"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0E2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0E2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122,5</w:t>
            </w:r>
          </w:p>
        </w:tc>
      </w:tr>
      <w:tr w:rsidR="002F54C0" w:rsidRPr="00451EEA" w:rsidTr="002F54C0"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54C0" w:rsidRPr="00451EEA" w:rsidTr="002F54C0"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C0" w:rsidRPr="00451EEA" w:rsidRDefault="002F54C0" w:rsidP="002F5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F54C0" w:rsidRPr="00451EEA" w:rsidRDefault="002F54C0" w:rsidP="002F5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EEA">
        <w:rPr>
          <w:rFonts w:ascii="Times New Roman" w:eastAsia="Times New Roman" w:hAnsi="Times New Roman" w:cs="Times New Roman"/>
          <w:sz w:val="28"/>
          <w:szCs w:val="28"/>
          <w:lang w:eastAsia="ru-RU"/>
        </w:rPr>
        <w:t>&lt;*&gt; Подлежат ежегодному уточнению при разработке проекта областного бюджета.</w:t>
      </w:r>
    </w:p>
    <w:p w:rsidR="002F54C0" w:rsidRPr="00451EEA" w:rsidRDefault="002F54C0" w:rsidP="002F5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EEA">
        <w:rPr>
          <w:rFonts w:ascii="Times New Roman" w:eastAsia="Times New Roman" w:hAnsi="Times New Roman" w:cs="Times New Roman"/>
          <w:sz w:val="28"/>
          <w:szCs w:val="28"/>
          <w:lang w:eastAsia="ru-RU"/>
        </w:rPr>
        <w:t>&lt;**&gt; Кредиторская задолженность 2015 года.».</w:t>
      </w:r>
    </w:p>
    <w:p w:rsidR="002F54C0" w:rsidRPr="00451EEA" w:rsidRDefault="002F54C0" w:rsidP="002F5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4C0" w:rsidRPr="00451EEA" w:rsidRDefault="002F54C0" w:rsidP="002F54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F54C0" w:rsidRPr="00451EEA" w:rsidSect="00480002">
          <w:pgSz w:w="16838" w:h="11906" w:orient="landscape"/>
          <w:pgMar w:top="1134" w:right="850" w:bottom="1134" w:left="1701" w:header="709" w:footer="680" w:gutter="0"/>
          <w:cols w:space="720"/>
          <w:docGrid w:linePitch="299"/>
        </w:sectPr>
      </w:pPr>
    </w:p>
    <w:p w:rsidR="002F54C0" w:rsidRPr="00451EEA" w:rsidRDefault="002F54C0" w:rsidP="002F54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51EEA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 xml:space="preserve">2. </w:t>
      </w:r>
      <w:r w:rsidRPr="00451E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2F54C0" w:rsidRPr="00451EEA" w:rsidRDefault="002F54C0" w:rsidP="002F54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4C0" w:rsidRPr="00451EEA" w:rsidRDefault="002F54C0" w:rsidP="002F54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002" w:rsidRPr="00451EEA" w:rsidRDefault="00480002" w:rsidP="0048000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F54C0" w:rsidRDefault="009B7AA8" w:rsidP="00480002">
      <w:pPr>
        <w:rPr>
          <w:rFonts w:ascii="Times New Roman" w:hAnsi="Times New Roman" w:cs="Times New Roman"/>
          <w:sz w:val="28"/>
          <w:szCs w:val="28"/>
        </w:rPr>
      </w:pPr>
      <w:r w:rsidRPr="00451EEA">
        <w:rPr>
          <w:rFonts w:ascii="Times New Roman" w:hAnsi="Times New Roman" w:cs="Times New Roman"/>
          <w:sz w:val="28"/>
          <w:szCs w:val="28"/>
        </w:rPr>
        <w:t>Г</w:t>
      </w:r>
      <w:r w:rsidR="00480002" w:rsidRPr="00451EEA">
        <w:rPr>
          <w:rFonts w:ascii="Times New Roman" w:hAnsi="Times New Roman" w:cs="Times New Roman"/>
          <w:sz w:val="28"/>
          <w:szCs w:val="28"/>
        </w:rPr>
        <w:t xml:space="preserve">убернатор области         </w:t>
      </w:r>
      <w:r w:rsidRPr="00451EEA">
        <w:rPr>
          <w:rFonts w:ascii="Times New Roman" w:hAnsi="Times New Roman" w:cs="Times New Roman"/>
          <w:sz w:val="28"/>
          <w:szCs w:val="28"/>
        </w:rPr>
        <w:t xml:space="preserve"> </w:t>
      </w:r>
      <w:r w:rsidR="00480002" w:rsidRPr="00451E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Р.Э. Гольдштейн</w:t>
      </w:r>
    </w:p>
    <w:sectPr w:rsidR="002F54C0" w:rsidSect="002F54C0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BA4" w:rsidRDefault="00754BA4" w:rsidP="001C38B3">
      <w:pPr>
        <w:spacing w:after="0" w:line="240" w:lineRule="auto"/>
      </w:pPr>
      <w:r>
        <w:separator/>
      </w:r>
    </w:p>
  </w:endnote>
  <w:endnote w:type="continuationSeparator" w:id="1">
    <w:p w:rsidR="00754BA4" w:rsidRDefault="00754BA4" w:rsidP="001C3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BA4" w:rsidRDefault="00754BA4" w:rsidP="001C38B3">
      <w:pPr>
        <w:spacing w:after="0" w:line="240" w:lineRule="auto"/>
      </w:pPr>
      <w:r>
        <w:separator/>
      </w:r>
    </w:p>
  </w:footnote>
  <w:footnote w:type="continuationSeparator" w:id="1">
    <w:p w:rsidR="00754BA4" w:rsidRDefault="00754BA4" w:rsidP="001C3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23869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0540D" w:rsidRPr="002310DE" w:rsidRDefault="0030540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0D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0D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0D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35F5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310D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0540D" w:rsidRDefault="0030540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40D" w:rsidRDefault="0030540D" w:rsidP="00604AF9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40D" w:rsidRDefault="0030540D" w:rsidP="002F54C0">
    <w:pPr>
      <w:pStyle w:val="a3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0540D" w:rsidRDefault="0030540D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40D" w:rsidRPr="00330735" w:rsidRDefault="0030540D" w:rsidP="002F54C0">
    <w:pPr>
      <w:pStyle w:val="a3"/>
      <w:framePr w:wrap="around" w:vAnchor="text" w:hAnchor="margin" w:xAlign="center" w:y="1"/>
      <w:rPr>
        <w:rStyle w:val="af1"/>
        <w:rFonts w:ascii="Times New Roman" w:hAnsi="Times New Roman"/>
        <w:sz w:val="24"/>
        <w:szCs w:val="24"/>
      </w:rPr>
    </w:pPr>
    <w:r w:rsidRPr="00330735">
      <w:rPr>
        <w:rStyle w:val="af1"/>
        <w:rFonts w:ascii="Times New Roman" w:hAnsi="Times New Roman"/>
        <w:sz w:val="24"/>
        <w:szCs w:val="24"/>
      </w:rPr>
      <w:fldChar w:fldCharType="begin"/>
    </w:r>
    <w:r w:rsidRPr="00330735">
      <w:rPr>
        <w:rStyle w:val="af1"/>
        <w:rFonts w:ascii="Times New Roman" w:hAnsi="Times New Roman"/>
        <w:sz w:val="24"/>
        <w:szCs w:val="24"/>
      </w:rPr>
      <w:instrText xml:space="preserve">PAGE  </w:instrText>
    </w:r>
    <w:r w:rsidRPr="00330735">
      <w:rPr>
        <w:rStyle w:val="af1"/>
        <w:rFonts w:ascii="Times New Roman" w:hAnsi="Times New Roman"/>
        <w:sz w:val="24"/>
        <w:szCs w:val="24"/>
      </w:rPr>
      <w:fldChar w:fldCharType="separate"/>
    </w:r>
    <w:r>
      <w:rPr>
        <w:rStyle w:val="af1"/>
        <w:rFonts w:ascii="Times New Roman" w:hAnsi="Times New Roman"/>
        <w:noProof/>
        <w:sz w:val="24"/>
        <w:szCs w:val="24"/>
      </w:rPr>
      <w:t>13</w:t>
    </w:r>
    <w:r w:rsidRPr="00330735">
      <w:rPr>
        <w:rStyle w:val="af1"/>
        <w:rFonts w:ascii="Times New Roman" w:hAnsi="Times New Roman"/>
        <w:sz w:val="24"/>
        <w:szCs w:val="24"/>
      </w:rPr>
      <w:fldChar w:fldCharType="end"/>
    </w:r>
  </w:p>
  <w:p w:rsidR="0030540D" w:rsidRDefault="0030540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6E01C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67AB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988C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ECCF4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38E85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0E05F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88EB0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BAA4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5886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C7E2C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5F2E94"/>
    <w:multiLevelType w:val="multilevel"/>
    <w:tmpl w:val="704442D6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1">
    <w:nsid w:val="57B33417"/>
    <w:multiLevelType w:val="multilevel"/>
    <w:tmpl w:val="2C90EE4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2">
    <w:nsid w:val="797962E1"/>
    <w:multiLevelType w:val="multilevel"/>
    <w:tmpl w:val="12C0AD26"/>
    <w:lvl w:ilvl="0">
      <w:start w:val="1"/>
      <w:numFmt w:val="decimal"/>
      <w:lvlText w:val="%1."/>
      <w:lvlJc w:val="left"/>
      <w:pPr>
        <w:ind w:left="1000" w:hanging="100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72324F"/>
    <w:rsid w:val="000014D3"/>
    <w:rsid w:val="00021A33"/>
    <w:rsid w:val="00035F57"/>
    <w:rsid w:val="00061443"/>
    <w:rsid w:val="00074EF1"/>
    <w:rsid w:val="00092EF3"/>
    <w:rsid w:val="0009780F"/>
    <w:rsid w:val="000C3978"/>
    <w:rsid w:val="000E2511"/>
    <w:rsid w:val="00107C75"/>
    <w:rsid w:val="00111797"/>
    <w:rsid w:val="00113E4A"/>
    <w:rsid w:val="001153E8"/>
    <w:rsid w:val="001279AA"/>
    <w:rsid w:val="00130F3F"/>
    <w:rsid w:val="00135A0A"/>
    <w:rsid w:val="001422B5"/>
    <w:rsid w:val="00146D67"/>
    <w:rsid w:val="00150B53"/>
    <w:rsid w:val="00185692"/>
    <w:rsid w:val="001B4663"/>
    <w:rsid w:val="001B4933"/>
    <w:rsid w:val="001C38B3"/>
    <w:rsid w:val="001F2C31"/>
    <w:rsid w:val="001F7F22"/>
    <w:rsid w:val="002310DE"/>
    <w:rsid w:val="00233412"/>
    <w:rsid w:val="0027244B"/>
    <w:rsid w:val="00281A4E"/>
    <w:rsid w:val="002B75BB"/>
    <w:rsid w:val="002C6B76"/>
    <w:rsid w:val="002D311F"/>
    <w:rsid w:val="002D41F1"/>
    <w:rsid w:val="002F54C0"/>
    <w:rsid w:val="0030540D"/>
    <w:rsid w:val="0031646F"/>
    <w:rsid w:val="0034643F"/>
    <w:rsid w:val="00366073"/>
    <w:rsid w:val="003803A7"/>
    <w:rsid w:val="003867FF"/>
    <w:rsid w:val="003B165C"/>
    <w:rsid w:val="003B1EFD"/>
    <w:rsid w:val="003E1B62"/>
    <w:rsid w:val="0040436E"/>
    <w:rsid w:val="00421078"/>
    <w:rsid w:val="0042108A"/>
    <w:rsid w:val="00430FB7"/>
    <w:rsid w:val="00451EEA"/>
    <w:rsid w:val="004523D5"/>
    <w:rsid w:val="00454889"/>
    <w:rsid w:val="00480002"/>
    <w:rsid w:val="00495EFF"/>
    <w:rsid w:val="004D0F21"/>
    <w:rsid w:val="004D0FF5"/>
    <w:rsid w:val="004E647B"/>
    <w:rsid w:val="004F1352"/>
    <w:rsid w:val="00500112"/>
    <w:rsid w:val="005033A0"/>
    <w:rsid w:val="0051049D"/>
    <w:rsid w:val="00512AB6"/>
    <w:rsid w:val="00540FCD"/>
    <w:rsid w:val="00553B4B"/>
    <w:rsid w:val="005758EB"/>
    <w:rsid w:val="005A4063"/>
    <w:rsid w:val="005A60B1"/>
    <w:rsid w:val="005C7E7E"/>
    <w:rsid w:val="005D2401"/>
    <w:rsid w:val="005D2CA0"/>
    <w:rsid w:val="005F01FC"/>
    <w:rsid w:val="00600750"/>
    <w:rsid w:val="00604AF9"/>
    <w:rsid w:val="00614729"/>
    <w:rsid w:val="00614AC5"/>
    <w:rsid w:val="00615644"/>
    <w:rsid w:val="00620071"/>
    <w:rsid w:val="00622D94"/>
    <w:rsid w:val="0065110F"/>
    <w:rsid w:val="00657A6C"/>
    <w:rsid w:val="00662454"/>
    <w:rsid w:val="00676931"/>
    <w:rsid w:val="00681E51"/>
    <w:rsid w:val="0068352F"/>
    <w:rsid w:val="00683934"/>
    <w:rsid w:val="00690611"/>
    <w:rsid w:val="00691169"/>
    <w:rsid w:val="00694BDB"/>
    <w:rsid w:val="006B4EFC"/>
    <w:rsid w:val="006C1507"/>
    <w:rsid w:val="006C50E5"/>
    <w:rsid w:val="006F4DB5"/>
    <w:rsid w:val="00710B30"/>
    <w:rsid w:val="0071163F"/>
    <w:rsid w:val="0072324F"/>
    <w:rsid w:val="00752FF7"/>
    <w:rsid w:val="00754BA4"/>
    <w:rsid w:val="007A6BF1"/>
    <w:rsid w:val="007B176E"/>
    <w:rsid w:val="007D1873"/>
    <w:rsid w:val="007E7EEE"/>
    <w:rsid w:val="007F0EDB"/>
    <w:rsid w:val="00801CAC"/>
    <w:rsid w:val="008046E7"/>
    <w:rsid w:val="00805603"/>
    <w:rsid w:val="00814D2D"/>
    <w:rsid w:val="008271F9"/>
    <w:rsid w:val="00832928"/>
    <w:rsid w:val="00837C24"/>
    <w:rsid w:val="00883C5A"/>
    <w:rsid w:val="008A326B"/>
    <w:rsid w:val="008B5795"/>
    <w:rsid w:val="008B6837"/>
    <w:rsid w:val="008C63F1"/>
    <w:rsid w:val="008D1838"/>
    <w:rsid w:val="008E006F"/>
    <w:rsid w:val="008E3EF6"/>
    <w:rsid w:val="008F1653"/>
    <w:rsid w:val="0091556D"/>
    <w:rsid w:val="00942C30"/>
    <w:rsid w:val="009451C5"/>
    <w:rsid w:val="00947397"/>
    <w:rsid w:val="0096701C"/>
    <w:rsid w:val="00974A58"/>
    <w:rsid w:val="00976171"/>
    <w:rsid w:val="009836B3"/>
    <w:rsid w:val="00987170"/>
    <w:rsid w:val="009965CA"/>
    <w:rsid w:val="009B7AA8"/>
    <w:rsid w:val="009C2593"/>
    <w:rsid w:val="009F354D"/>
    <w:rsid w:val="00A106DE"/>
    <w:rsid w:val="00A24816"/>
    <w:rsid w:val="00A32B50"/>
    <w:rsid w:val="00A41B8C"/>
    <w:rsid w:val="00A443FF"/>
    <w:rsid w:val="00A6615F"/>
    <w:rsid w:val="00A76D95"/>
    <w:rsid w:val="00A956D6"/>
    <w:rsid w:val="00AA4C78"/>
    <w:rsid w:val="00AC62A1"/>
    <w:rsid w:val="00AD7F1B"/>
    <w:rsid w:val="00B016DA"/>
    <w:rsid w:val="00B30DBC"/>
    <w:rsid w:val="00B32BC1"/>
    <w:rsid w:val="00B7253A"/>
    <w:rsid w:val="00B745C0"/>
    <w:rsid w:val="00B7569E"/>
    <w:rsid w:val="00BF750D"/>
    <w:rsid w:val="00C00786"/>
    <w:rsid w:val="00C21B89"/>
    <w:rsid w:val="00C40779"/>
    <w:rsid w:val="00C7074E"/>
    <w:rsid w:val="00C80AFF"/>
    <w:rsid w:val="00C94F68"/>
    <w:rsid w:val="00CA3CA7"/>
    <w:rsid w:val="00CB20A8"/>
    <w:rsid w:val="00CC753C"/>
    <w:rsid w:val="00CD32B8"/>
    <w:rsid w:val="00CD59A0"/>
    <w:rsid w:val="00CD7F4A"/>
    <w:rsid w:val="00CE747F"/>
    <w:rsid w:val="00CF6024"/>
    <w:rsid w:val="00D01756"/>
    <w:rsid w:val="00D07CA2"/>
    <w:rsid w:val="00D110B4"/>
    <w:rsid w:val="00D378BE"/>
    <w:rsid w:val="00D6209C"/>
    <w:rsid w:val="00DD4B6A"/>
    <w:rsid w:val="00DE3243"/>
    <w:rsid w:val="00DE74A2"/>
    <w:rsid w:val="00E04AD8"/>
    <w:rsid w:val="00E1626D"/>
    <w:rsid w:val="00E174B3"/>
    <w:rsid w:val="00E36E6A"/>
    <w:rsid w:val="00E37232"/>
    <w:rsid w:val="00E40433"/>
    <w:rsid w:val="00E44959"/>
    <w:rsid w:val="00E51AD0"/>
    <w:rsid w:val="00E61DF0"/>
    <w:rsid w:val="00E74ED9"/>
    <w:rsid w:val="00E87738"/>
    <w:rsid w:val="00E90745"/>
    <w:rsid w:val="00E9319B"/>
    <w:rsid w:val="00EA1700"/>
    <w:rsid w:val="00EB0CA6"/>
    <w:rsid w:val="00EB5186"/>
    <w:rsid w:val="00EB6B8B"/>
    <w:rsid w:val="00ED311D"/>
    <w:rsid w:val="00ED3834"/>
    <w:rsid w:val="00EE0E1C"/>
    <w:rsid w:val="00EF0901"/>
    <w:rsid w:val="00F13C53"/>
    <w:rsid w:val="00F36BF0"/>
    <w:rsid w:val="00F47554"/>
    <w:rsid w:val="00F82016"/>
    <w:rsid w:val="00F94524"/>
    <w:rsid w:val="00FE2FF4"/>
    <w:rsid w:val="00FF06C0"/>
    <w:rsid w:val="00FF6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A6C"/>
  </w:style>
  <w:style w:type="paragraph" w:styleId="1">
    <w:name w:val="heading 1"/>
    <w:basedOn w:val="a"/>
    <w:next w:val="a"/>
    <w:link w:val="10"/>
    <w:uiPriority w:val="99"/>
    <w:qFormat/>
    <w:rsid w:val="002F54C0"/>
    <w:pPr>
      <w:keepNext/>
      <w:widowControl w:val="0"/>
      <w:tabs>
        <w:tab w:val="num" w:pos="360"/>
      </w:tabs>
      <w:adjustRightInd w:val="0"/>
      <w:snapToGrid w:val="0"/>
      <w:spacing w:before="480" w:after="480" w:line="360" w:lineRule="atLeast"/>
      <w:ind w:left="357" w:hanging="357"/>
      <w:jc w:val="both"/>
      <w:textAlignment w:val="baseline"/>
      <w:outlineLvl w:val="0"/>
    </w:pPr>
    <w:rPr>
      <w:rFonts w:ascii="Tahoma" w:eastAsia="Times New Roman" w:hAnsi="Tahoma" w:cs="Tahoma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38B3"/>
  </w:style>
  <w:style w:type="paragraph" w:styleId="a5">
    <w:name w:val="footer"/>
    <w:basedOn w:val="a"/>
    <w:link w:val="a6"/>
    <w:uiPriority w:val="99"/>
    <w:unhideWhenUsed/>
    <w:rsid w:val="001C3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38B3"/>
  </w:style>
  <w:style w:type="paragraph" w:customStyle="1" w:styleId="ConsPlusNormal">
    <w:name w:val="ConsPlusNormal"/>
    <w:rsid w:val="002F54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F54C0"/>
    <w:rPr>
      <w:rFonts w:ascii="Tahoma" w:eastAsia="Times New Roman" w:hAnsi="Tahoma" w:cs="Tahoma"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F54C0"/>
  </w:style>
  <w:style w:type="paragraph" w:styleId="a7">
    <w:name w:val="Body Text"/>
    <w:basedOn w:val="a"/>
    <w:link w:val="a8"/>
    <w:uiPriority w:val="99"/>
    <w:rsid w:val="002F54C0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2F54C0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rsid w:val="002F54C0"/>
    <w:rPr>
      <w:rFonts w:cs="Times New Roman"/>
      <w:color w:val="0000FF"/>
      <w:u w:val="single"/>
    </w:rPr>
  </w:style>
  <w:style w:type="paragraph" w:customStyle="1" w:styleId="ConsPlusTitle">
    <w:name w:val="ConsPlusTitle"/>
    <w:rsid w:val="002F54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2F54C0"/>
    <w:pPr>
      <w:spacing w:after="0" w:line="240" w:lineRule="auto"/>
      <w:ind w:left="6521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F54C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2F54C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2F54C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Document Map"/>
    <w:basedOn w:val="a"/>
    <w:link w:val="ad"/>
    <w:uiPriority w:val="99"/>
    <w:semiHidden/>
    <w:rsid w:val="002F54C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2F54C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Message Header"/>
    <w:basedOn w:val="a"/>
    <w:link w:val="af"/>
    <w:uiPriority w:val="99"/>
    <w:rsid w:val="002F54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Шапка Знак"/>
    <w:basedOn w:val="a0"/>
    <w:link w:val="ae"/>
    <w:uiPriority w:val="99"/>
    <w:rsid w:val="002F54C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FollowedHyperlink"/>
    <w:basedOn w:val="a0"/>
    <w:uiPriority w:val="99"/>
    <w:rsid w:val="002F54C0"/>
    <w:rPr>
      <w:rFonts w:cs="Times New Roman"/>
      <w:color w:val="800080"/>
      <w:u w:val="single"/>
    </w:rPr>
  </w:style>
  <w:style w:type="character" w:styleId="af1">
    <w:name w:val="page number"/>
    <w:basedOn w:val="a0"/>
    <w:uiPriority w:val="99"/>
    <w:rsid w:val="002F54C0"/>
    <w:rPr>
      <w:rFonts w:cs="Times New Roman"/>
    </w:rPr>
  </w:style>
  <w:style w:type="table" w:styleId="af2">
    <w:name w:val="Table Grid"/>
    <w:basedOn w:val="a1"/>
    <w:uiPriority w:val="99"/>
    <w:rsid w:val="002F54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D9140-B80B-4CBB-A0FC-DFECEBCE6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13</Pages>
  <Words>2609</Words>
  <Characters>14874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Быкова Татьяна Александровна</dc:creator>
  <cp:keywords/>
  <dc:description/>
  <cp:lastModifiedBy>Скляр Алексей Витальевич</cp:lastModifiedBy>
  <cp:revision>37</cp:revision>
  <cp:lastPrinted>2020-11-30T06:35:00Z</cp:lastPrinted>
  <dcterms:created xsi:type="dcterms:W3CDTF">2020-09-10T00:31:00Z</dcterms:created>
  <dcterms:modified xsi:type="dcterms:W3CDTF">2020-11-30T06:50:00Z</dcterms:modified>
</cp:coreProperties>
</file>